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DB6" w:rsidRDefault="002F0DB6" w:rsidP="00CB702F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680F0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2F0DB6" w:rsidRPr="00CB702F" w:rsidRDefault="002F0DB6" w:rsidP="00CB702F">
      <w:pPr>
        <w:keepNext/>
        <w:keepLines/>
        <w:shd w:val="clear" w:color="auto" w:fill="FFFFFF"/>
        <w:spacing w:after="60" w:line="240" w:lineRule="auto"/>
        <w:jc w:val="center"/>
        <w:outlineLvl w:val="6"/>
        <w:rPr>
          <w:rFonts w:ascii="Times New Roman" w:hAnsi="Times New Roman"/>
          <w:b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</w:t>
      </w:r>
    </w:p>
    <w:p w:rsidR="002F0DB6" w:rsidRDefault="002F0DB6" w:rsidP="00CB702F">
      <w:pPr>
        <w:ind w:right="400"/>
        <w:jc w:val="center"/>
        <w:rPr>
          <w:rFonts w:ascii="Times New Roman" w:hAnsi="Times New Roman"/>
          <w:sz w:val="24"/>
          <w:szCs w:val="24"/>
        </w:rPr>
      </w:pPr>
      <w:r w:rsidRPr="00CB702F">
        <w:rPr>
          <w:rFonts w:ascii="Times New Roman" w:hAnsi="Times New Roman"/>
          <w:sz w:val="24"/>
          <w:szCs w:val="24"/>
        </w:rPr>
        <w:t>на оказание услуг производственного характера для</w:t>
      </w:r>
    </w:p>
    <w:p w:rsidR="002F0DB6" w:rsidRPr="00CB702F" w:rsidRDefault="002F0DB6" w:rsidP="00CB702F">
      <w:pPr>
        <w:ind w:right="400"/>
        <w:jc w:val="center"/>
        <w:rPr>
          <w:rFonts w:ascii="Times New Roman" w:hAnsi="Times New Roman"/>
          <w:sz w:val="24"/>
          <w:szCs w:val="24"/>
          <w:u w:val="single"/>
        </w:rPr>
      </w:pPr>
      <w:r w:rsidRPr="00CB702F">
        <w:rPr>
          <w:rFonts w:ascii="Times New Roman" w:hAnsi="Times New Roman"/>
          <w:sz w:val="24"/>
          <w:szCs w:val="24"/>
          <w:u w:val="single"/>
        </w:rPr>
        <w:t>Первомайской теплоэлектроцентрали (ТЭЦ-14) филиала «Невский» ОАО «ТГК-1»</w:t>
      </w:r>
    </w:p>
    <w:p w:rsidR="002F0DB6" w:rsidRPr="001E5CFF" w:rsidRDefault="002F0DB6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  <w:r w:rsidRPr="001E5CFF">
        <w:rPr>
          <w:rFonts w:ascii="Times New Roman" w:hAnsi="Times New Roman"/>
          <w:sz w:val="24"/>
          <w:szCs w:val="24"/>
        </w:rPr>
        <w:t xml:space="preserve">Номер закупки по ГКПЗ </w:t>
      </w:r>
      <w:r w:rsidRPr="001E5CFF">
        <w:rPr>
          <w:rFonts w:ascii="Times New Roman" w:hAnsi="Times New Roman"/>
          <w:sz w:val="24"/>
          <w:szCs w:val="24"/>
          <w:u w:val="single"/>
        </w:rPr>
        <w:t>1114/6.4</w:t>
      </w:r>
      <w:r w:rsidR="00254817">
        <w:rPr>
          <w:rFonts w:ascii="Times New Roman" w:hAnsi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Pr="001E5CFF">
        <w:rPr>
          <w:rFonts w:ascii="Times New Roman" w:hAnsi="Times New Roman"/>
          <w:sz w:val="24"/>
          <w:szCs w:val="24"/>
          <w:u w:val="single"/>
        </w:rPr>
        <w:t>-892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ОКВЭД 40.10.41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ОКДП 7422090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1. Общие требования.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1.1. Требования к месту оказания услуг:</w:t>
      </w:r>
    </w:p>
    <w:p w:rsidR="002F0DB6" w:rsidRPr="002C41CC" w:rsidRDefault="002F0DB6" w:rsidP="002C41CC">
      <w:pPr>
        <w:suppressAutoHyphens/>
        <w:rPr>
          <w:rFonts w:ascii="Times New Roman" w:hAnsi="Times New Roman"/>
          <w:sz w:val="24"/>
          <w:szCs w:val="24"/>
        </w:rPr>
      </w:pPr>
      <w:r w:rsidRPr="002C41CC">
        <w:rPr>
          <w:rFonts w:ascii="Times New Roman" w:hAnsi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Ответственные за составление технического задания: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</w:p>
    <w:p w:rsidR="002F0DB6" w:rsidRPr="00680F0A" w:rsidRDefault="002F0DB6" w:rsidP="002C41CC">
      <w:pPr>
        <w:suppressAutoHyphens/>
        <w:rPr>
          <w:rFonts w:ascii="Times New Roman" w:hAnsi="Times New Roman"/>
          <w:sz w:val="24"/>
          <w:szCs w:val="24"/>
        </w:rPr>
      </w:pPr>
      <w:r w:rsidRPr="002C41CC">
        <w:rPr>
          <w:rFonts w:ascii="Times New Roman" w:hAnsi="Times New Roman"/>
          <w:sz w:val="24"/>
          <w:szCs w:val="24"/>
        </w:rPr>
        <w:t>Начальник ПТО Брыков С.В., т. (9812) 901-45-65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1.2. Период оказания услуг: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 xml:space="preserve">Начало:       январь </w:t>
      </w:r>
      <w:smartTag w:uri="urn:schemas-microsoft-com:office:smarttags" w:element="metricconverter">
        <w:smartTagPr>
          <w:attr w:name="ProductID" w:val="2014 г"/>
        </w:smartTagPr>
        <w:r w:rsidRPr="00680F0A">
          <w:rPr>
            <w:rFonts w:ascii="Times New Roman" w:hAnsi="Times New Roman"/>
            <w:sz w:val="24"/>
            <w:szCs w:val="24"/>
          </w:rPr>
          <w:t>2014 г</w:t>
        </w:r>
      </w:smartTag>
      <w:r w:rsidRPr="00680F0A">
        <w:rPr>
          <w:rFonts w:ascii="Times New Roman" w:hAnsi="Times New Roman"/>
          <w:sz w:val="24"/>
          <w:szCs w:val="24"/>
        </w:rPr>
        <w:t>.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 xml:space="preserve">Окончание: декабрь </w:t>
      </w:r>
      <w:smartTag w:uri="urn:schemas-microsoft-com:office:smarttags" w:element="metricconverter">
        <w:smartTagPr>
          <w:attr w:name="ProductID" w:val="2018 г"/>
        </w:smartTagPr>
        <w:r w:rsidRPr="00680F0A">
          <w:rPr>
            <w:rFonts w:ascii="Times New Roman" w:hAnsi="Times New Roman"/>
            <w:sz w:val="24"/>
            <w:szCs w:val="24"/>
          </w:rPr>
          <w:t>2018 г</w:t>
        </w:r>
      </w:smartTag>
      <w:r w:rsidRPr="00680F0A">
        <w:rPr>
          <w:rFonts w:ascii="Times New Roman" w:hAnsi="Times New Roman"/>
          <w:sz w:val="24"/>
          <w:szCs w:val="24"/>
        </w:rPr>
        <w:t>.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1.3. Расчетная суммарная (максимальная) цена закупки 23 505 тыс. руб. без учета НДС, в том числе: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в 2014 году – 4 701 тыс. руб. без учета НДС;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в 2015 году – 4 701 тыс. руб. без учета НДС;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в 2016 году – 4 701 тыс. руб. без учета НДС;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в 2017 году – 4 701 тыс. руб. без учета НДС;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3726C7">
        <w:rPr>
          <w:rFonts w:ascii="Times New Roman" w:hAnsi="Times New Roman"/>
          <w:sz w:val="24"/>
          <w:szCs w:val="24"/>
        </w:rPr>
        <w:t>в 2018 году – 4 701 тыс. руб. без учета НДС;</w:t>
      </w:r>
    </w:p>
    <w:p w:rsidR="002F0DB6" w:rsidRPr="003726C7" w:rsidRDefault="002F0DB6" w:rsidP="00680F0A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F0DB6" w:rsidRPr="00680F0A" w:rsidRDefault="002F0DB6" w:rsidP="00680F0A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680F0A">
      <w:pPr>
        <w:keepNext/>
        <w:keepLines/>
        <w:numPr>
          <w:ilvl w:val="0"/>
          <w:numId w:val="11"/>
        </w:numPr>
        <w:shd w:val="clear" w:color="auto" w:fill="FFFFFF"/>
        <w:spacing w:after="60" w:line="240" w:lineRule="atLeast"/>
        <w:ind w:left="284" w:hanging="284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Требования к сметно-договорной документации.</w:t>
      </w:r>
    </w:p>
    <w:p w:rsidR="002F0DB6" w:rsidRPr="00680F0A" w:rsidRDefault="002F0DB6" w:rsidP="00116B8E">
      <w:pPr>
        <w:keepNext/>
        <w:keepLines/>
        <w:numPr>
          <w:ilvl w:val="0"/>
          <w:numId w:val="18"/>
        </w:numPr>
        <w:shd w:val="clear" w:color="auto" w:fill="FFFFFF"/>
        <w:tabs>
          <w:tab w:val="left" w:pos="993"/>
        </w:tabs>
        <w:spacing w:after="60" w:line="240" w:lineRule="atLeast"/>
        <w:ind w:left="0"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 xml:space="preserve">К оферте должны быть представлены 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>
        <w:rPr>
          <w:rFonts w:ascii="Times New Roman" w:hAnsi="Times New Roman"/>
          <w:sz w:val="24"/>
          <w:szCs w:val="24"/>
        </w:rPr>
        <w:t>т</w:t>
      </w:r>
      <w:r w:rsidRPr="00680F0A">
        <w:rPr>
          <w:rFonts w:ascii="Times New Roman" w:hAnsi="Times New Roman"/>
          <w:sz w:val="24"/>
          <w:szCs w:val="24"/>
        </w:rPr>
        <w:t>ехническому заданию.</w:t>
      </w:r>
    </w:p>
    <w:p w:rsidR="002F0DB6" w:rsidRPr="00680F0A" w:rsidRDefault="002F0DB6" w:rsidP="00116B8E">
      <w:pPr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2F0DB6" w:rsidRPr="00680F0A" w:rsidRDefault="002F0DB6" w:rsidP="00116B8E">
      <w:pPr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lastRenderedPageBreak/>
        <w:t>Стоимость, Перечень и сроки оказания Услуг на 2014-2018 годы</w:t>
      </w:r>
      <w:r w:rsidRPr="00680F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hAnsi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2F0DB6" w:rsidRPr="00680F0A" w:rsidRDefault="002F0DB6" w:rsidP="00116B8E">
      <w:pPr>
        <w:keepNext/>
        <w:keepLines/>
        <w:numPr>
          <w:ilvl w:val="0"/>
          <w:numId w:val="18"/>
        </w:numPr>
        <w:shd w:val="clear" w:color="auto" w:fill="FFFFFF"/>
        <w:tabs>
          <w:tab w:val="left" w:pos="993"/>
        </w:tabs>
        <w:spacing w:after="60" w:line="240" w:lineRule="atLeast"/>
        <w:ind w:left="0"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титульного списка работ (услуг) на 2014 год, объемы и дополнительные условия оказания Услуг изложены в индивидуальных </w:t>
      </w:r>
      <w:r>
        <w:rPr>
          <w:rFonts w:ascii="Times New Roman" w:hAnsi="Times New Roman"/>
          <w:sz w:val="24"/>
          <w:szCs w:val="24"/>
        </w:rPr>
        <w:t>т</w:t>
      </w:r>
      <w:r w:rsidRPr="00680F0A">
        <w:rPr>
          <w:rFonts w:ascii="Times New Roman" w:hAnsi="Times New Roman"/>
          <w:sz w:val="24"/>
          <w:szCs w:val="24"/>
        </w:rPr>
        <w:t>ехнических заданиях по каждому пункту Перечня (Приложение № 3 к техническому заданию).</w:t>
      </w:r>
    </w:p>
    <w:p w:rsidR="002F0DB6" w:rsidRPr="00680F0A" w:rsidRDefault="002F0DB6" w:rsidP="00116B8E">
      <w:pPr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2F0DB6" w:rsidRPr="00680F0A" w:rsidRDefault="002F0DB6" w:rsidP="00116B8E">
      <w:pPr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2F0DB6" w:rsidRPr="00680F0A" w:rsidRDefault="002F0DB6" w:rsidP="00116B8E">
      <w:pPr>
        <w:numPr>
          <w:ilvl w:val="0"/>
          <w:numId w:val="1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80F0A">
        <w:rPr>
          <w:rFonts w:ascii="Times New Roman" w:hAnsi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2F0DB6" w:rsidRPr="00680F0A" w:rsidRDefault="002F0DB6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80F0A">
        <w:rPr>
          <w:rFonts w:ascii="Times New Roman" w:hAnsi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2F0DB6" w:rsidRPr="00680F0A" w:rsidRDefault="002F0DB6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80F0A">
        <w:rPr>
          <w:rFonts w:ascii="Times New Roman" w:hAnsi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2F0DB6" w:rsidRPr="00680F0A" w:rsidRDefault="002F0DB6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Индивидуальных т</w:t>
      </w:r>
      <w:r w:rsidRPr="00680F0A">
        <w:rPr>
          <w:rFonts w:ascii="Times New Roman" w:hAnsi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2F0DB6" w:rsidRPr="00680F0A" w:rsidRDefault="002F0DB6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680F0A">
        <w:rPr>
          <w:rFonts w:ascii="Times New Roman" w:hAnsi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2F0DB6" w:rsidRPr="00116B8E" w:rsidRDefault="002F0DB6" w:rsidP="00116B8E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116B8E">
        <w:rPr>
          <w:rFonts w:ascii="Times New Roman" w:hAnsi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2F0DB6" w:rsidRPr="00116B8E" w:rsidRDefault="002F0DB6" w:rsidP="00116B8E">
      <w:pPr>
        <w:pStyle w:val="a8"/>
        <w:keepNext/>
        <w:keepLines/>
        <w:numPr>
          <w:ilvl w:val="0"/>
          <w:numId w:val="19"/>
        </w:numPr>
        <w:shd w:val="clear" w:color="auto" w:fill="FFFFFF"/>
        <w:tabs>
          <w:tab w:val="left" w:pos="993"/>
        </w:tabs>
        <w:spacing w:after="60" w:line="240" w:lineRule="atLeast"/>
        <w:ind w:left="0"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116B8E">
        <w:rPr>
          <w:rFonts w:ascii="Times New Roman" w:hAnsi="Times New Roman"/>
          <w:sz w:val="24"/>
          <w:szCs w:val="24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2F0DB6" w:rsidRPr="00116B8E" w:rsidRDefault="002F0DB6" w:rsidP="00116B8E">
      <w:pPr>
        <w:pStyle w:val="a8"/>
        <w:keepNext/>
        <w:keepLines/>
        <w:numPr>
          <w:ilvl w:val="0"/>
          <w:numId w:val="19"/>
        </w:numPr>
        <w:shd w:val="clear" w:color="auto" w:fill="FFFFFF"/>
        <w:tabs>
          <w:tab w:val="left" w:pos="993"/>
        </w:tabs>
        <w:spacing w:after="60" w:line="240" w:lineRule="atLeast"/>
        <w:ind w:left="0"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116B8E">
        <w:rPr>
          <w:rFonts w:ascii="Times New Roman" w:hAnsi="Times New Roman"/>
          <w:sz w:val="24"/>
          <w:szCs w:val="24"/>
        </w:rPr>
        <w:t>При проведении корректировки производственной программы ОАО «ТГК-1» возможно внесение изменений в Перечень услуг с обязательным оформлением дополнительного соглашения.</w:t>
      </w:r>
    </w:p>
    <w:p w:rsidR="002F0DB6" w:rsidRPr="00680F0A" w:rsidRDefault="002F0DB6" w:rsidP="007C60FF">
      <w:pPr>
        <w:keepNext/>
        <w:keepLines/>
        <w:shd w:val="clear" w:color="auto" w:fill="FFFFFF"/>
        <w:tabs>
          <w:tab w:val="left" w:pos="993"/>
        </w:tabs>
        <w:spacing w:after="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3109D3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0" w:line="240" w:lineRule="atLeast"/>
        <w:ind w:left="0" w:firstLine="709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Требования к оказанию Услуг.</w:t>
      </w:r>
    </w:p>
    <w:p w:rsidR="002F0DB6" w:rsidRPr="00680F0A" w:rsidRDefault="002F0DB6" w:rsidP="003109D3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 xml:space="preserve">3.1 Цель оказания Услуг. </w:t>
      </w:r>
    </w:p>
    <w:p w:rsidR="002F0DB6" w:rsidRDefault="002F0DB6" w:rsidP="003109D3">
      <w:pPr>
        <w:keepNext/>
        <w:keepLines/>
        <w:shd w:val="clear" w:color="auto" w:fill="FFFFFF"/>
        <w:spacing w:after="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2F0DB6" w:rsidRPr="00680F0A" w:rsidRDefault="002F0DB6" w:rsidP="003109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t>3.2 Термины и определения.</w:t>
      </w:r>
    </w:p>
    <w:p w:rsidR="002F0DB6" w:rsidRDefault="002F0DB6" w:rsidP="003109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80F0A">
        <w:rPr>
          <w:rFonts w:ascii="Times New Roman" w:hAnsi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2F0DB6" w:rsidRPr="003109D3" w:rsidRDefault="002F0DB6" w:rsidP="00AB033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9D3">
        <w:rPr>
          <w:rFonts w:ascii="Times New Roman" w:hAnsi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2F0DB6" w:rsidRPr="003109D3" w:rsidRDefault="002F0DB6" w:rsidP="00AB033E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9D3">
        <w:rPr>
          <w:rFonts w:ascii="Times New Roman" w:hAnsi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2F0DB6" w:rsidRPr="00680F0A" w:rsidRDefault="002F0DB6" w:rsidP="003109D3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lastRenderedPageBreak/>
        <w:t>4. Особые условия оказания услуг и требования к персоналу Исполнителя.</w:t>
      </w:r>
    </w:p>
    <w:p w:rsidR="002F0DB6" w:rsidRPr="00680F0A" w:rsidRDefault="002F0DB6" w:rsidP="003109D3">
      <w:pPr>
        <w:keepNext/>
        <w:keepLines/>
        <w:shd w:val="clear" w:color="auto" w:fill="FFFFFF"/>
        <w:spacing w:after="6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4.1.</w:t>
      </w:r>
      <w:r w:rsidRPr="00680F0A">
        <w:rPr>
          <w:rFonts w:ascii="Times New Roman" w:hAnsi="Times New Roman"/>
          <w:sz w:val="24"/>
          <w:szCs w:val="24"/>
        </w:rPr>
        <w:tab/>
        <w:t>Требования к производству и качеству услуг:</w:t>
      </w:r>
    </w:p>
    <w:p w:rsidR="002F0DB6" w:rsidRPr="00680F0A" w:rsidRDefault="002F0DB6" w:rsidP="00065372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4.1.1. При оказании услуг должны соблюдаться требования следующих нормативно-технических документов (НТД):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34.20.501-2003 - Правила технической эксплуатации электрических станций и сетей Российской Федерации.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bCs/>
          <w:sz w:val="24"/>
          <w:szCs w:val="24"/>
        </w:rPr>
        <w:t>РДИ</w:t>
      </w:r>
      <w:r w:rsidRPr="003A297A">
        <w:rPr>
          <w:rFonts w:ascii="Times New Roman" w:hAnsi="Times New Roman"/>
          <w:sz w:val="24"/>
          <w:szCs w:val="24"/>
        </w:rPr>
        <w:t xml:space="preserve"> </w:t>
      </w:r>
      <w:r w:rsidRPr="003A297A">
        <w:rPr>
          <w:rFonts w:ascii="Times New Roman" w:hAnsi="Times New Roman"/>
          <w:bCs/>
          <w:sz w:val="24"/>
          <w:szCs w:val="24"/>
        </w:rPr>
        <w:t>34</w:t>
      </w:r>
      <w:r w:rsidRPr="003A297A">
        <w:rPr>
          <w:rFonts w:ascii="Times New Roman" w:hAnsi="Times New Roman"/>
          <w:sz w:val="24"/>
          <w:szCs w:val="24"/>
        </w:rPr>
        <w:t>-</w:t>
      </w:r>
      <w:r w:rsidRPr="003A297A">
        <w:rPr>
          <w:rFonts w:ascii="Times New Roman" w:hAnsi="Times New Roman"/>
          <w:bCs/>
          <w:sz w:val="24"/>
          <w:szCs w:val="24"/>
        </w:rPr>
        <w:t>38</w:t>
      </w:r>
      <w:r w:rsidRPr="003A297A">
        <w:rPr>
          <w:rFonts w:ascii="Times New Roman" w:hAnsi="Times New Roman"/>
          <w:sz w:val="24"/>
          <w:szCs w:val="24"/>
        </w:rPr>
        <w:t>-</w:t>
      </w:r>
      <w:r w:rsidRPr="003A297A">
        <w:rPr>
          <w:rFonts w:ascii="Times New Roman" w:hAnsi="Times New Roman"/>
          <w:bCs/>
          <w:sz w:val="24"/>
          <w:szCs w:val="24"/>
        </w:rPr>
        <w:t>057</w:t>
      </w:r>
      <w:r w:rsidRPr="003A297A">
        <w:rPr>
          <w:rFonts w:ascii="Times New Roman" w:hAnsi="Times New Roman"/>
          <w:sz w:val="24"/>
          <w:szCs w:val="24"/>
        </w:rPr>
        <w:t>-</w:t>
      </w:r>
      <w:r w:rsidRPr="003A297A">
        <w:rPr>
          <w:rFonts w:ascii="Times New Roman" w:hAnsi="Times New Roman"/>
          <w:bCs/>
          <w:sz w:val="24"/>
          <w:szCs w:val="24"/>
        </w:rPr>
        <w:t>90</w:t>
      </w:r>
      <w:r w:rsidRPr="003A297A">
        <w:rPr>
          <w:rFonts w:ascii="Times New Roman" w:hAnsi="Times New Roman"/>
          <w:sz w:val="24"/>
          <w:szCs w:val="24"/>
        </w:rPr>
        <w:t xml:space="preserve"> “Инструкция по организации вибрационного обслуживания оборудования электростанций”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34.30.740 “Методические указания по тепловым испытаниям паровых турбин”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РД 153-34.1-26.303-98 “Методические указания по проведению эксплуатационных испытаний котельных установок для оценки качества ремонта”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Трембовля В.И., Фингер Е.Д., Авдеева А.А. “Теплотехнические испытания котельных установок” - М.: Энергоатомиздат.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РД 34.37.526 “Методические указания по применению ионитов на водоподготовительных установках тепловых электростанций”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РД 34.45-51.300-97 “Объемы и нормы испытания электрооборудования”</w:t>
      </w:r>
    </w:p>
    <w:p w:rsidR="002F0DB6" w:rsidRPr="003A297A" w:rsidRDefault="002F0DB6" w:rsidP="0006537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97A">
        <w:rPr>
          <w:rFonts w:ascii="Times New Roman" w:hAnsi="Times New Roman"/>
          <w:sz w:val="24"/>
          <w:szCs w:val="24"/>
        </w:rPr>
        <w:t>СО 34.37.402-96 “Типовая инструкция по эксплуатационным химическим очисткам водогрейных котлов”</w:t>
      </w:r>
    </w:p>
    <w:p w:rsidR="002F0DB6" w:rsidRDefault="002F0DB6" w:rsidP="000653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4.1.2.</w:t>
      </w:r>
      <w:r w:rsidRPr="00680F0A">
        <w:rPr>
          <w:rFonts w:ascii="Times New Roman" w:hAnsi="Times New Roman"/>
          <w:sz w:val="24"/>
          <w:szCs w:val="24"/>
        </w:rPr>
        <w:tab/>
        <w:t>Все Услуги проводятся с использованием оборудования Исполнителя.</w:t>
      </w:r>
    </w:p>
    <w:p w:rsidR="002F0DB6" w:rsidRDefault="002F0DB6" w:rsidP="000653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4.1.3.</w:t>
      </w:r>
      <w:r w:rsidRPr="00680F0A">
        <w:rPr>
          <w:rFonts w:ascii="Times New Roman" w:hAnsi="Times New Roman"/>
          <w:sz w:val="24"/>
          <w:szCs w:val="24"/>
        </w:rPr>
        <w:tab/>
        <w:t>По результатам оказанных услуг выдаются отчёты, заключения и протоколы и пр.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0F0A">
        <w:rPr>
          <w:rFonts w:ascii="Times New Roman" w:hAnsi="Times New Roman"/>
          <w:sz w:val="24"/>
          <w:szCs w:val="24"/>
        </w:rPr>
        <w:t>документы в соответствии с требованиями НТД и условиями договора.</w:t>
      </w:r>
    </w:p>
    <w:p w:rsidR="002F0DB6" w:rsidRDefault="002F0DB6" w:rsidP="000653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4.2. Требования к Исполнителю.</w:t>
      </w:r>
    </w:p>
    <w:p w:rsidR="002F0DB6" w:rsidRPr="003B0D32" w:rsidRDefault="002F0DB6" w:rsidP="002C3B25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4.2.1. Общие требования:</w:t>
      </w:r>
    </w:p>
    <w:p w:rsidR="002F0DB6" w:rsidRPr="003B0D32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2F0DB6" w:rsidRPr="003B0D32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2F0DB6" w:rsidRPr="003B0D32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lastRenderedPageBreak/>
        <w:t xml:space="preserve">наличие свидетельства об </w:t>
      </w:r>
      <w:r w:rsidRPr="005D522B">
        <w:rPr>
          <w:rFonts w:ascii="Times New Roman" w:hAnsi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2F0DB6" w:rsidRPr="003B0D32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2F0DB6" w:rsidRPr="0020325B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25B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2F0DB6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325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/>
          <w:sz w:val="24"/>
          <w:szCs w:val="24"/>
        </w:rPr>
        <w:t>;</w:t>
      </w:r>
    </w:p>
    <w:p w:rsidR="002F0DB6" w:rsidRPr="0050324F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324F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2F0DB6" w:rsidRPr="003B0D32" w:rsidRDefault="002F0DB6" w:rsidP="002C3B25">
      <w:pPr>
        <w:pStyle w:val="a8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/>
          <w:sz w:val="24"/>
          <w:szCs w:val="24"/>
        </w:rPr>
        <w:t>;</w:t>
      </w:r>
    </w:p>
    <w:p w:rsidR="002F0DB6" w:rsidRPr="003B0D32" w:rsidRDefault="002F0DB6" w:rsidP="002C3B25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4.2.2. Специальные требования:</w:t>
      </w:r>
    </w:p>
    <w:p w:rsidR="002F0DB6" w:rsidRPr="0050324F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hAnsi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hAnsi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2F0DB6" w:rsidRPr="005D522B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6D7A">
        <w:rPr>
          <w:rFonts w:ascii="Times New Roman" w:hAnsi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/>
          <w:sz w:val="24"/>
          <w:szCs w:val="24"/>
        </w:rPr>
        <w:tab/>
      </w:r>
    </w:p>
    <w:p w:rsidR="002F0DB6" w:rsidRPr="003B0D32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B0D32">
        <w:rPr>
          <w:rFonts w:ascii="Times New Roman" w:hAnsi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2F0DB6" w:rsidRPr="005D522B" w:rsidRDefault="002F0DB6" w:rsidP="002C3B25">
      <w:pPr>
        <w:pStyle w:val="a8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4EEB">
        <w:rPr>
          <w:rFonts w:ascii="Times New Roman" w:hAnsi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Pr="005D522B">
        <w:rPr>
          <w:rFonts w:ascii="Times New Roman" w:hAnsi="Times New Roman"/>
          <w:sz w:val="24"/>
          <w:szCs w:val="24"/>
        </w:rPr>
        <w:t>в ежемесячных заявках сроками оказания Услуг. Форма ежемесячной заявки указана в договоре.</w:t>
      </w:r>
    </w:p>
    <w:p w:rsidR="002F0DB6" w:rsidRPr="00174E5C" w:rsidRDefault="002F0DB6" w:rsidP="00174E5C">
      <w:pPr>
        <w:pStyle w:val="a8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lastRenderedPageBreak/>
        <w:t>4.2.3. Требования к Исполнителю при привлечении субподрядчиков:</w:t>
      </w:r>
    </w:p>
    <w:p w:rsidR="002F0DB6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указав процентное соотношение при распределении объемов Услуг. На каждые последующие годы Исполнитель обязан согласовать с Заказчиком Субподрядные организации, планируемые для привлечения оказания Услуг.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2F0DB6" w:rsidRPr="00174E5C" w:rsidRDefault="002F0DB6" w:rsidP="00174E5C">
      <w:pPr>
        <w:pStyle w:val="a8"/>
        <w:numPr>
          <w:ilvl w:val="0"/>
          <w:numId w:val="21"/>
        </w:numPr>
        <w:tabs>
          <w:tab w:val="left" w:pos="36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74E5C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2F0DB6" w:rsidRPr="005719CA" w:rsidRDefault="002F0DB6" w:rsidP="00716B64">
      <w:pPr>
        <w:keepNext/>
        <w:keepLines/>
        <w:shd w:val="clear" w:color="auto" w:fill="FFFFFF"/>
        <w:tabs>
          <w:tab w:val="left" w:pos="993"/>
        </w:tabs>
        <w:spacing w:after="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4.2.4. Требования по обеспечению информационной безопасности.</w:t>
      </w:r>
    </w:p>
    <w:p w:rsidR="002F0DB6" w:rsidRPr="005719CA" w:rsidRDefault="002F0DB6" w:rsidP="00134968">
      <w:pPr>
        <w:keepNext/>
        <w:keepLines/>
        <w:shd w:val="clear" w:color="auto" w:fill="FFFFFF"/>
        <w:tabs>
          <w:tab w:val="left" w:pos="993"/>
        </w:tabs>
        <w:spacing w:after="0" w:line="240" w:lineRule="atLeast"/>
        <w:ind w:left="708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tLeast"/>
        <w:ind w:left="0" w:firstLine="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Физической защиты;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tLeast"/>
        <w:ind w:left="0" w:firstLine="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Организации безопасной эксплуатации;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tLeast"/>
        <w:ind w:left="0" w:firstLine="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Управления доступом;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tLeast"/>
        <w:ind w:left="0" w:firstLine="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Сетевой безопасности;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</w:tabs>
        <w:spacing w:after="0" w:line="240" w:lineRule="atLeast"/>
        <w:ind w:left="0" w:firstLine="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Антивирусной защиты;</w:t>
      </w:r>
    </w:p>
    <w:p w:rsidR="002F0DB6" w:rsidRPr="005719CA" w:rsidRDefault="002F0DB6" w:rsidP="00716B64">
      <w:pPr>
        <w:pStyle w:val="a8"/>
        <w:keepNext/>
        <w:keepLines/>
        <w:numPr>
          <w:ilvl w:val="0"/>
          <w:numId w:val="23"/>
        </w:numPr>
        <w:shd w:val="clear" w:color="auto" w:fill="FFFFFF"/>
        <w:tabs>
          <w:tab w:val="left" w:pos="360"/>
          <w:tab w:val="left" w:pos="993"/>
        </w:tabs>
        <w:spacing w:after="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2F0DB6" w:rsidRPr="00BE0C0C" w:rsidRDefault="002F0DB6" w:rsidP="00040347">
      <w:pPr>
        <w:tabs>
          <w:tab w:val="left" w:pos="540"/>
        </w:tabs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</w:p>
    <w:p w:rsidR="002F0DB6" w:rsidRPr="00716B64" w:rsidRDefault="002F0DB6" w:rsidP="00040347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4.3.1.</w:t>
      </w:r>
      <w:r w:rsidRPr="00BE0C0C">
        <w:rPr>
          <w:rFonts w:ascii="Times New Roman" w:hAnsi="Times New Roman"/>
          <w:noProof/>
          <w:sz w:val="24"/>
          <w:szCs w:val="24"/>
          <w:lang w:eastAsia="ru-RU"/>
        </w:rPr>
        <w:tab/>
      </w:r>
      <w:r w:rsidRPr="00BE0C0C">
        <w:rPr>
          <w:rFonts w:ascii="Times New Roman" w:hAnsi="Times New Roman"/>
          <w:sz w:val="24"/>
          <w:szCs w:val="24"/>
        </w:rPr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 w:rsidRPr="00716B64">
        <w:rPr>
          <w:rFonts w:ascii="Times New Roman" w:hAnsi="Times New Roman"/>
          <w:sz w:val="24"/>
          <w:szCs w:val="24"/>
        </w:rPr>
        <w:t>Первомайской ТЭЦ-14 филиала «Невский» ОАО «ТГК-1» или лицо, им назначенное.</w:t>
      </w:r>
    </w:p>
    <w:p w:rsidR="002F0DB6" w:rsidRPr="00BE0C0C" w:rsidRDefault="002F0DB6" w:rsidP="00040347">
      <w:pPr>
        <w:tabs>
          <w:tab w:val="left" w:pos="540"/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4.3.2</w:t>
      </w:r>
      <w:r w:rsidRPr="00BE0C0C">
        <w:rPr>
          <w:rFonts w:ascii="Times New Roman" w:hAnsi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BE0C0C">
        <w:rPr>
          <w:rFonts w:ascii="Times New Roman" w:hAnsi="Times New Roman"/>
          <w:sz w:val="24"/>
          <w:szCs w:val="24"/>
        </w:rPr>
        <w:t xml:space="preserve"> технический акт выполненных работ, </w:t>
      </w:r>
      <w:r w:rsidRPr="00BE0C0C">
        <w:rPr>
          <w:rFonts w:ascii="Times New Roman" w:hAnsi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2F0DB6" w:rsidRPr="00BE0C0C" w:rsidRDefault="002F0DB6" w:rsidP="00040347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4.3.3 </w:t>
      </w:r>
      <w:r w:rsidRPr="00BE0C0C">
        <w:rPr>
          <w:rFonts w:ascii="Times New Roman" w:hAnsi="Times New Roman"/>
          <w:noProof/>
          <w:sz w:val="24"/>
          <w:szCs w:val="24"/>
          <w:lang w:eastAsia="ru-RU"/>
        </w:rPr>
        <w:t>Документация предоставляется Исполнителем в количестве ____ экземпляров на бумажном носителе и/или электронном виде.</w:t>
      </w:r>
    </w:p>
    <w:p w:rsidR="002F0DB6" w:rsidRPr="00BE0C0C" w:rsidRDefault="002F0DB6" w:rsidP="00040347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2F0DB6" w:rsidRPr="00BE0C0C" w:rsidRDefault="002F0DB6" w:rsidP="00040347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lastRenderedPageBreak/>
        <w:t>перечень применённых приборов и измерительной аппаратуры, с указанием свидетельств о поверке и срока их действия;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2F0DB6" w:rsidRPr="00BE0C0C" w:rsidRDefault="002F0DB6" w:rsidP="00040347">
      <w:pPr>
        <w:numPr>
          <w:ilvl w:val="0"/>
          <w:numId w:val="17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и другое.</w:t>
      </w:r>
    </w:p>
    <w:p w:rsidR="002F0DB6" w:rsidRPr="00BE0C0C" w:rsidRDefault="002F0DB6" w:rsidP="00040347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2F0DB6" w:rsidRPr="00BE0C0C" w:rsidRDefault="002F0DB6" w:rsidP="00040347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4.3.5. </w:t>
      </w:r>
      <w:r w:rsidRPr="00BE0C0C">
        <w:rPr>
          <w:rFonts w:ascii="Times New Roman" w:hAnsi="Times New Roman"/>
          <w:noProof/>
          <w:sz w:val="24"/>
          <w:szCs w:val="24"/>
          <w:lang w:eastAsia="ru-RU"/>
        </w:rPr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2F0DB6" w:rsidRDefault="002F0DB6" w:rsidP="00040347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BE0C0C">
        <w:rPr>
          <w:rFonts w:ascii="Times New Roman" w:hAnsi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2F0DB6" w:rsidRPr="00680F0A" w:rsidRDefault="002F0DB6" w:rsidP="00040347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680F0A">
        <w:rPr>
          <w:rFonts w:ascii="Times New Roman" w:hAnsi="Times New Roman"/>
          <w:sz w:val="24"/>
          <w:szCs w:val="24"/>
        </w:rPr>
        <w:t>. Заказчик обеспечивает.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энергоснабжение работ, выполняемых Исполнителем;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 Исполнителя к постам энергоснабжения;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допуск персонала Исполнителя на рабочие места в течение всего срока оказания Услуг по Договору;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  <w:tab w:val="left" w:pos="1134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2F0DB6" w:rsidRPr="00680F0A" w:rsidRDefault="002F0DB6" w:rsidP="00040347">
      <w:pPr>
        <w:keepNext/>
        <w:keepLines/>
        <w:numPr>
          <w:ilvl w:val="0"/>
          <w:numId w:val="24"/>
        </w:numPr>
        <w:shd w:val="clear" w:color="auto" w:fill="FFFFFF"/>
        <w:tabs>
          <w:tab w:val="left" w:pos="180"/>
          <w:tab w:val="left" w:pos="1134"/>
        </w:tabs>
        <w:spacing w:after="0" w:line="240" w:lineRule="atLeast"/>
        <w:ind w:left="180" w:hanging="18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предоставление документов о техническом состоянии Оборудования.</w:t>
      </w:r>
    </w:p>
    <w:p w:rsidR="002F0DB6" w:rsidRPr="00680F0A" w:rsidRDefault="002F0DB6" w:rsidP="00116B8E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240" w:lineRule="atLeast"/>
        <w:ind w:firstLine="709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040347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Приложения:</w:t>
      </w:r>
    </w:p>
    <w:p w:rsidR="002F0DB6" w:rsidRPr="00680F0A" w:rsidRDefault="002F0DB6" w:rsidP="00040347">
      <w:pPr>
        <w:keepNext/>
        <w:keepLines/>
        <w:numPr>
          <w:ilvl w:val="0"/>
          <w:numId w:val="3"/>
        </w:numPr>
        <w:shd w:val="clear" w:color="auto" w:fill="FFFFFF"/>
        <w:tabs>
          <w:tab w:val="left" w:pos="360"/>
          <w:tab w:val="left" w:pos="993"/>
          <w:tab w:val="left" w:pos="1134"/>
          <w:tab w:val="left" w:pos="1843"/>
        </w:tabs>
        <w:spacing w:after="0" w:line="240" w:lineRule="atLeast"/>
        <w:ind w:left="360" w:hanging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Номенклатура типовых Услуг.</w:t>
      </w:r>
    </w:p>
    <w:p w:rsidR="002F0DB6" w:rsidRPr="00680F0A" w:rsidRDefault="002F0DB6" w:rsidP="00040347">
      <w:pPr>
        <w:keepNext/>
        <w:keepLines/>
        <w:numPr>
          <w:ilvl w:val="0"/>
          <w:numId w:val="3"/>
        </w:numPr>
        <w:shd w:val="clear" w:color="auto" w:fill="FFFFFF"/>
        <w:tabs>
          <w:tab w:val="left" w:pos="360"/>
          <w:tab w:val="left" w:pos="993"/>
          <w:tab w:val="left" w:pos="1134"/>
          <w:tab w:val="left" w:pos="1843"/>
        </w:tabs>
        <w:spacing w:after="0" w:line="240" w:lineRule="atLeast"/>
        <w:ind w:left="360" w:hanging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Перечень типовых услуг на 2014 год.</w:t>
      </w:r>
    </w:p>
    <w:p w:rsidR="002F0DB6" w:rsidRDefault="002F0DB6" w:rsidP="00040347">
      <w:pPr>
        <w:keepNext/>
        <w:keepLines/>
        <w:numPr>
          <w:ilvl w:val="0"/>
          <w:numId w:val="3"/>
        </w:numPr>
        <w:shd w:val="clear" w:color="auto" w:fill="FFFFFF"/>
        <w:tabs>
          <w:tab w:val="left" w:pos="360"/>
          <w:tab w:val="left" w:pos="993"/>
          <w:tab w:val="left" w:pos="1134"/>
          <w:tab w:val="left" w:pos="1843"/>
        </w:tabs>
        <w:spacing w:after="0" w:line="240" w:lineRule="atLeast"/>
        <w:ind w:left="360" w:hanging="360"/>
        <w:jc w:val="both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>Индивидуальные т</w:t>
      </w:r>
      <w:r w:rsidRPr="007C60FF">
        <w:rPr>
          <w:rFonts w:ascii="Times New Roman" w:hAnsi="Times New Roman"/>
          <w:sz w:val="24"/>
          <w:szCs w:val="24"/>
        </w:rPr>
        <w:t>е</w:t>
      </w:r>
      <w:r w:rsidRPr="00680F0A">
        <w:rPr>
          <w:rFonts w:ascii="Times New Roman" w:hAnsi="Times New Roman"/>
          <w:sz w:val="24"/>
          <w:szCs w:val="24"/>
        </w:rPr>
        <w:t>хнические задания по каждому пункту Перечня типовых услуг на 2014 год.</w:t>
      </w:r>
    </w:p>
    <w:p w:rsidR="002F0DB6" w:rsidRPr="005719CA" w:rsidRDefault="002F0DB6" w:rsidP="00040347">
      <w:pPr>
        <w:keepNext/>
        <w:keepLines/>
        <w:numPr>
          <w:ilvl w:val="0"/>
          <w:numId w:val="3"/>
        </w:numPr>
        <w:shd w:val="clear" w:color="auto" w:fill="FFFFFF"/>
        <w:tabs>
          <w:tab w:val="left" w:pos="360"/>
          <w:tab w:val="left" w:pos="993"/>
          <w:tab w:val="left" w:pos="1134"/>
          <w:tab w:val="left" w:pos="1843"/>
        </w:tabs>
        <w:spacing w:after="0" w:line="240" w:lineRule="atLeast"/>
        <w:ind w:left="360" w:hanging="360"/>
        <w:jc w:val="both"/>
        <w:outlineLvl w:val="6"/>
        <w:rPr>
          <w:rFonts w:ascii="Times New Roman" w:hAnsi="Times New Roman"/>
          <w:sz w:val="24"/>
          <w:szCs w:val="24"/>
        </w:rPr>
      </w:pPr>
      <w:r w:rsidRPr="005719CA">
        <w:rPr>
          <w:rFonts w:ascii="Times New Roman" w:hAnsi="Times New Roman"/>
          <w:sz w:val="24"/>
          <w:szCs w:val="24"/>
        </w:rPr>
        <w:t>Сметы.</w:t>
      </w:r>
    </w:p>
    <w:p w:rsidR="002F0DB6" w:rsidRPr="00680F0A" w:rsidRDefault="002F0DB6" w:rsidP="00BE0C0C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680F0A" w:rsidRDefault="002F0DB6" w:rsidP="00BE0C0C">
      <w:pPr>
        <w:keepNext/>
        <w:keepLines/>
        <w:shd w:val="clear" w:color="auto" w:fill="FFFFFF"/>
        <w:spacing w:after="60" w:line="240" w:lineRule="atLeast"/>
        <w:ind w:firstLine="708"/>
        <w:jc w:val="both"/>
        <w:outlineLvl w:val="6"/>
        <w:rPr>
          <w:rFonts w:ascii="Times New Roman" w:hAnsi="Times New Roman"/>
          <w:sz w:val="24"/>
          <w:szCs w:val="24"/>
        </w:rPr>
      </w:pPr>
    </w:p>
    <w:p w:rsidR="002F0DB6" w:rsidRPr="00D13304" w:rsidRDefault="002F0DB6" w:rsidP="00D13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3304">
        <w:rPr>
          <w:rFonts w:ascii="Times New Roman" w:hAnsi="Times New Roman"/>
          <w:sz w:val="24"/>
          <w:szCs w:val="24"/>
        </w:rPr>
        <w:t xml:space="preserve">Директор Первомайской ТЭЦ-14 </w:t>
      </w:r>
    </w:p>
    <w:p w:rsidR="002F0DB6" w:rsidRPr="00D13304" w:rsidRDefault="002F0DB6" w:rsidP="00D133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3304">
        <w:rPr>
          <w:rFonts w:ascii="Times New Roman" w:hAnsi="Times New Roman"/>
          <w:sz w:val="24"/>
          <w:szCs w:val="24"/>
        </w:rPr>
        <w:t>филиала «Невский» ОАО «ТГК-1»  ________________</w:t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  <w:u w:val="single"/>
        </w:rPr>
        <w:tab/>
        <w:t xml:space="preserve">  С.А. Мирошниченко</w:t>
      </w:r>
      <w:r w:rsidRPr="00D13304">
        <w:rPr>
          <w:rFonts w:ascii="Times New Roman" w:hAnsi="Times New Roman"/>
          <w:sz w:val="24"/>
          <w:szCs w:val="24"/>
        </w:rPr>
        <w:t xml:space="preserve"> </w:t>
      </w:r>
    </w:p>
    <w:p w:rsidR="002F0DB6" w:rsidRPr="00D13304" w:rsidRDefault="002F0DB6" w:rsidP="00D1330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  <w:t>(ИО Фамилия)</w:t>
      </w:r>
    </w:p>
    <w:p w:rsidR="002F0DB6" w:rsidRDefault="002F0DB6" w:rsidP="00680F0A">
      <w:pPr>
        <w:keepNext/>
        <w:keepLines/>
        <w:spacing w:after="0" w:line="240" w:lineRule="auto"/>
        <w:ind w:left="5813" w:firstLine="708"/>
        <w:outlineLvl w:val="6"/>
        <w:rPr>
          <w:rFonts w:ascii="Times New Roman" w:hAnsi="Times New Roman"/>
          <w:sz w:val="24"/>
          <w:szCs w:val="24"/>
        </w:rPr>
      </w:pPr>
    </w:p>
    <w:p w:rsidR="002F0DB6" w:rsidRDefault="002F0DB6" w:rsidP="00680F0A">
      <w:pPr>
        <w:keepNext/>
        <w:keepLines/>
        <w:spacing w:after="0" w:line="240" w:lineRule="auto"/>
        <w:ind w:left="5813" w:firstLine="708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F0DB6" w:rsidRPr="001038E9" w:rsidRDefault="002F0DB6" w:rsidP="00680F0A">
      <w:pPr>
        <w:keepNext/>
        <w:keepLines/>
        <w:spacing w:after="0" w:line="240" w:lineRule="auto"/>
        <w:ind w:left="5813" w:firstLine="708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>Приложение № 1</w:t>
      </w:r>
    </w:p>
    <w:p w:rsidR="002F0DB6" w:rsidRPr="001038E9" w:rsidRDefault="002F0DB6" w:rsidP="00680F0A">
      <w:pPr>
        <w:keepNext/>
        <w:keepLines/>
        <w:spacing w:after="0" w:line="240" w:lineRule="auto"/>
        <w:ind w:left="6521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2F0DB6" w:rsidRPr="001038E9" w:rsidRDefault="002F0DB6" w:rsidP="00680F0A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2F0DB6" w:rsidRPr="002F5BDB" w:rsidRDefault="002F0DB6" w:rsidP="002F5BDB">
      <w:pPr>
        <w:spacing w:before="120"/>
        <w:ind w:firstLine="360"/>
        <w:jc w:val="center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b/>
          <w:sz w:val="24"/>
          <w:szCs w:val="24"/>
        </w:rPr>
        <w:t>Номенклатура типовых услуг по</w:t>
      </w:r>
      <w:r w:rsidRPr="001038E9">
        <w:rPr>
          <w:rFonts w:ascii="Times New Roman" w:hAnsi="Times New Roman"/>
          <w:sz w:val="24"/>
          <w:szCs w:val="24"/>
        </w:rPr>
        <w:t xml:space="preserve"> </w:t>
      </w:r>
      <w:r w:rsidRPr="002F5BDB">
        <w:rPr>
          <w:rFonts w:ascii="Times New Roman" w:hAnsi="Times New Roman"/>
          <w:b/>
          <w:sz w:val="24"/>
          <w:szCs w:val="24"/>
        </w:rPr>
        <w:t>Первомайской теплоэлектроцентрали (ТЭЦ-14) филиала «Невский» ОАО «ТГК-1»</w:t>
      </w:r>
    </w:p>
    <w:p w:rsidR="002F0DB6" w:rsidRDefault="002F0DB6" w:rsidP="00680F0A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1845"/>
        <w:gridCol w:w="1278"/>
        <w:gridCol w:w="559"/>
        <w:gridCol w:w="1006"/>
        <w:gridCol w:w="2652"/>
        <w:gridCol w:w="2243"/>
      </w:tblGrid>
      <w:tr w:rsidR="002F0DB6" w:rsidRPr="00504949" w:rsidTr="00504949">
        <w:trPr>
          <w:trHeight w:val="510"/>
        </w:trPr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№               п/п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Наименование услуг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Стоимость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Сборник нормативов для расчета стоимости</w:t>
            </w:r>
          </w:p>
        </w:tc>
      </w:tr>
      <w:tr w:rsidR="002F0DB6" w:rsidRPr="00504949" w:rsidTr="00504949">
        <w:trPr>
          <w:trHeight w:val="2040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2F0DB6" w:rsidRPr="00504949" w:rsidRDefault="002F0DB6" w:rsidP="00504949">
            <w:pP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Диагностика и виброобследование состояния основного и вспомогательного оборудования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турбоагрегат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68640.00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Виброобследование турбоагрегата ПТ-58-130/13, ПТ-60-130/13, Т-50/64-7,4/1,2,Т-46-130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№№ 1-3; 5-22 (ОАО «ЦКБ Энергоремонт», Москва, 2004г.),</w:t>
            </w:r>
          </w:p>
        </w:tc>
      </w:tr>
      <w:tr w:rsidR="002F0DB6" w:rsidRPr="00504949" w:rsidTr="00504949">
        <w:trPr>
          <w:trHeight w:val="2040"/>
        </w:trPr>
        <w:tc>
          <w:tcPr>
            <w:tcW w:w="0" w:type="auto"/>
            <w:vMerge/>
            <w:shd w:val="clear" w:color="auto" w:fill="FFFFFF"/>
            <w:vAlign w:val="center"/>
          </w:tcPr>
          <w:p w:rsidR="002F0DB6" w:rsidRPr="00504949" w:rsidRDefault="002F0DB6" w:rsidP="00504949">
            <w:pP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турбоагрегат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2182.40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Контрольное измерение вибрации контактных колец турбоагрегатов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№№ 1-3; 5-22 (ОАО «ЦКБ Энергоремонт», Москва, 2004г.),</w:t>
            </w:r>
          </w:p>
        </w:tc>
      </w:tr>
      <w:tr w:rsidR="002F0DB6" w:rsidRPr="00504949" w:rsidTr="00504949">
        <w:trPr>
          <w:trHeight w:val="2040"/>
        </w:trPr>
        <w:tc>
          <w:tcPr>
            <w:tcW w:w="0" w:type="auto"/>
            <w:vMerge/>
            <w:shd w:val="clear" w:color="auto" w:fill="FFFFFF"/>
            <w:vAlign w:val="center"/>
          </w:tcPr>
          <w:p w:rsidR="002F0DB6" w:rsidRPr="00504949" w:rsidRDefault="002F0DB6" w:rsidP="00504949">
            <w:pP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турбоагрегат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65946.00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Виброобследование газотурбинной  установки V64.3A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№№ 1-3; 5-22 (ОАО «ЦКБ Энергоремонт», Москва, 2004г.),</w:t>
            </w:r>
          </w:p>
        </w:tc>
      </w:tr>
      <w:tr w:rsidR="002F0DB6" w:rsidRPr="00504949" w:rsidTr="00504949">
        <w:trPr>
          <w:trHeight w:val="2040"/>
        </w:trPr>
        <w:tc>
          <w:tcPr>
            <w:tcW w:w="0" w:type="auto"/>
            <w:vMerge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механизм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1092.00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Контрольные измерения вибрации опор вращающихся механизмов с частотой вращения до 1500 об/мин, свыше 3000 об/мин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техперевооружению»: части №№ 1-3; 5-22 (ОАО «ЦКБ Энергоремонт», Москва, 2004г.),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Балансовые испытания котлоагрегата ТП-80 с корректировкой режимной карты при работе на газе, мазуте.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400430.00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Котлоагрегаты ТП-80 ст.№№4.5.6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Балансовые испытания пикового водогрейного котла ПТВМ-100 для корректировки режимной карты при работе на газе,мазуте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261188.00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Водогрейный котел ПТВМ-100 ст.№№1,2,4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Балансовые испытания пикового водогрейного котла ПТВМ-180 для корректировки режимной карты при работе на газе,мазуте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299366.00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Водогрейный котел ПТВМ-180 ст.№№5,6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замеров концентрации веществ в дымовых газах котлов ПТВМ-100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32774.00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замеров концентрации веществ в дымовых газах котлоагрегатов ТП-80, ПТВМ-180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55275.00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присосов воздуха в топки котлоагрегатов ТП-80 ст.№№4,5,6, ПТВМ-100 ст.№№1,2,4 ПТВМ-180 ст.№№5,6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37330.73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замеров присосов котлоагрегатов (ПТВМ-100)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57667.61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замеров присосов котлоагрегатов (ТП-80, ПТВМ-180)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отложений ТА и поверхностей нагрева котлов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образец (1 образец - 1/2 трубы)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16016.00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981783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1783">
              <w:rPr>
                <w:rFonts w:ascii="Times New Roman" w:hAnsi="Times New Roman"/>
                <w:sz w:val="16"/>
                <w:szCs w:val="16"/>
                <w:lang w:eastAsia="ru-RU"/>
              </w:rPr>
              <w:t>Полный анализ внутренних отложений пароводяного тракта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Трудоёмкость к БЦ. Часть 14. Раздел 06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образец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8870.40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981783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1783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количества отложений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Трудоёмкость к БЦ. Часть 14. Раздел 06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фильтрующих материалов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1576.00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гранулометрического состава фильтрующих и ионообменных материалов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5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3152.00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динамической обменной ёмкости катионита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5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4728.00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динамической обменной ёмкости анионита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5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5910.00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осмотической стабильности ионитов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5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3152.00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981783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81783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смолы для анализа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5</w:t>
            </w:r>
          </w:p>
        </w:tc>
      </w:tr>
      <w:tr w:rsidR="002F0DB6" w:rsidRPr="00504949" w:rsidTr="00504949">
        <w:trPr>
          <w:trHeight w:val="382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геометрической формы стен, нивелирование днища и осадочных марок стального бака аккумулятора горячей воды объёмом 5000 м</w:t>
            </w:r>
            <w:r w:rsidRPr="00504949"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бак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74298.59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БА ст.№№1,2,3,4,5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"Справочник базовых цен на инженерные изыскания  для строительства".  Москва 2006.   Инженерно-геодезические изыскания при строительстве и эксплуатации зданий и сооружений  (цены приведены к базисному уровню на 01.01.2001 г.), с учетом инфляционного коэффициента на 3-й квартал 2013 года (К=3.70). Письмо министерства регионального развития РФ № 9912-СД/10 от 07.06.2013 г.  "О рекомендуемых к применению в II квартале 2013 года индексах изменения сметной стоимости"  Приложение 3.</w:t>
            </w:r>
          </w:p>
        </w:tc>
      </w:tr>
      <w:tr w:rsidR="002F0DB6" w:rsidRPr="00504949" w:rsidTr="00504949">
        <w:trPr>
          <w:trHeight w:val="382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Геодезические работы по градуировке ж/б мазутного резервуара РЖБП-10 000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резервуар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185342.03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МБ ст.№№1/3,2/3,3/3,4/3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"Справочник базовых цен на инженерные изыскания  для строительства".  Москва 2006.   Инженерно-геодезические изыскания при строительстве и эксплуатации зданий и сооружений  (цены приведены к базисному уровню на 01.01.2001 г.), с учетом инфляционного коэффициента на 3-й квартал 2013 года (К=3.70). Письмо министерства регионального развития РФ № 9912-СД/10 от 07.06.2013 г.  "О рекомендуемых к применению в II квартале 2013 года индексах изменения сметной стоимости"  Приложение 3.</w:t>
            </w:r>
          </w:p>
        </w:tc>
      </w:tr>
      <w:tr w:rsidR="002F0DB6" w:rsidRPr="00504949" w:rsidTr="00504949">
        <w:trPr>
          <w:trHeight w:val="382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Контроль за осадками фундаментов зданий, сооружений и оборудования ПГУ-180 ст.№№1,2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осадочная марка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1957.11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осадок фундаментов зданий, сооружений и оборудования (внутри помещений)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"Справочник базовых цен на инженерные изыскания  для строительства".  Москва 2006.   Инженерно-геодезические изыскания при строительстве и эксплуатации зданий и сооружений  (цены приведены к базисному уровню на 01.01.2001 г.), с учетом инфляционного коэффициента на 3-й квартал 2013 года (К=3.70). Письмо министерства регионального развития РФ № 9912-СД/10 от 07.06.2013 г.  "О рекомендуемых к применению в II квартале 2013 года индексах изменения сметной стоимости"  Приложение 3.</w:t>
            </w:r>
          </w:p>
        </w:tc>
      </w:tr>
      <w:tr w:rsidR="002F0DB6" w:rsidRPr="00504949" w:rsidTr="00504949">
        <w:trPr>
          <w:trHeight w:val="382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осадочная марка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1537.00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осадок фундаментов зданий, сооружений и оборудования (снаружи помещений)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"Справочник базовых цен на инженерные изыскания  для строительства".  Москва 2006.   Инженерно-геодезические изыскания при строительстве и эксплуатации зданий и сооружений  (цены приведены к базисному уровню на 01.01.2001 г.), с учетом инфляционного коэффициента на 3-й квартал 2013 года (К=3.70). Письмо министерства регионального развития РФ № 9912-СД/10 от 07.06.2013 г.  "О рекомендуемых к применению в II квартале 2013 года индексах изменения сметной стоимости"  Приложение 3.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герметика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788.00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органолептических показателей герметика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985.00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вязкости герметика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394.00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водорастворимых кислот и щелочей в герметике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788.00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температуры вспышки в герметике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472.80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плотности герметика (удельной массы)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1970.00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механических примесей в герметике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ОРГРЭС, 1992 г, том 2, раздел 5, группа оборудования 5, категория сложности 2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электролита из действующей батареи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551.60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МНВ, раздел 3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масла трансформаторов Первомайской ТЭЦ-14 филиала "Невский" ОАО "ТГК-1" - 90 анализов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546.00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количества растворенной воды в масле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111.93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прозрачности масла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1654.40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Хроматографический анализ газов в трансформаторном масле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161.07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Содержание водорастворимых кислот и щелочей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1196.80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тангенса угла диэлектрических потерь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270.27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кислотного числа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БЦ, часть 6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1577.00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Определение температуры вспышки 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 1992г. т.3 р.11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1596.00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пробивного напряжения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 1992г. т.3 р.11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проба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3268.00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Определение содержания механических примесей 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 1992г. т.3 р.11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2442.80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ионола в маслах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275.80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внешнего вида и цвета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топлива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установка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3 465.00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Калибровка калорим. установки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1 300.00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воды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1 517.00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Теплотворная способность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333.00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плотности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Расчет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3 268.00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Содержание мех. примесей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713.00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вязкости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903.00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температуры вспышки и застывания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ОРГРЭС, том 3  1992г., р.10,11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4334.00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 зольности нефтепродукта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1182.00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серы РФА методом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нефтяных, турбинных масел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1 729.00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кинематической вязкости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1 017.00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кислотного числа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1 729.00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содержания воды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3 268.00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содержания механических примесей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599.00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содержания водорастворимых кислот и щелочей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51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20 615.00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стабильности против окисления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1 577.00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температуры вспышки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25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10 735.00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Определение антикоррозионных свойств 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Прейскурант ОРГРЭС  1992г. Т.3 р.11  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1 824.00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числа деэмульсации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394.00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прозрачности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275.80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внешнего  вида и цвета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7.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Анализ проб подпиточной, сетевой, городской и дистиллированной воды на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354.60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Показатели, определяемые фотометрическим методом: азот аммонийный (1 показатель)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102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236.40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Показатели, определяемые титриметрическим методом (хлориды, жесткость общая, жесткость кальциевая, кальций, щелочность) (1 показатель)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394.00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нитратов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394.00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сульфатов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394.00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сухого остатка, остатка после выпаривания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315.20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металлов методом атомной абсорбции (ААS), 1 показатель - в дистиллированной, питьевой, природной воде (медь, никель, хром, цинк, алюминий, железо, свинец)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315.20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Определение перманганатной окисляемости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Раздел 6.</w:t>
            </w:r>
          </w:p>
        </w:tc>
      </w:tr>
      <w:tr w:rsidR="002F0DB6" w:rsidRPr="00504949" w:rsidTr="00504949">
        <w:trPr>
          <w:trHeight w:val="1020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315.20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Градуировка прибора для определения металлов методом атомной спектрометрии в дистиллированной, питьевой, природной воде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Приложение №1.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опред.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354.60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Проверка стабильности градуировочной характеристики спектрофотометра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Местные нормы времени на ремонт и наладку электротехнического оборудования. Приложение №1.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Тепловые испытания турбоагрегата типа Т-46-130  на подтверждение соответствия нормативным характеристикам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котлоагрегат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301 289,65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Турбоагрегат Т-46-130 ст№.5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на экспериментально - наладочные работы и работы по совершенствованию технологии и эксплуатации электростанций и сетей» (ОРГРЭС), 1992 г.</w:t>
            </w:r>
          </w:p>
        </w:tc>
      </w:tr>
      <w:tr w:rsidR="002F0DB6" w:rsidRPr="00B33054" w:rsidTr="00504949">
        <w:trPr>
          <w:trHeight w:val="1785"/>
        </w:trPr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Испытание на нагревание генераторов ст.№№Г-1-3, Г-2-3, Г-1-2, Г-1-1, Г-2-1, Г-2-2 энергоблоков  ПГУ-180 Первомайской ТЭЦ-14 филиала "Невский" ОАО "ТГК-1".</w:t>
            </w:r>
          </w:p>
        </w:tc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генератор</w:t>
            </w:r>
          </w:p>
        </w:tc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118773.6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B33054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:rsidR="002F0DB6" w:rsidRPr="00B33054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33054">
              <w:rPr>
                <w:rFonts w:ascii="Times New Roman" w:hAnsi="Times New Roman"/>
                <w:sz w:val="16"/>
                <w:szCs w:val="16"/>
                <w:lang w:eastAsia="ru-RU"/>
              </w:rPr>
              <w:t>Трудоемкость к БЦ часть 5</w:t>
            </w:r>
          </w:p>
        </w:tc>
      </w:tr>
      <w:tr w:rsidR="002F0DB6" w:rsidRPr="00504949" w:rsidTr="00504949">
        <w:trPr>
          <w:trHeight w:val="1275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Тепловизионный контроль электротехнического оборудования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точка измерения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61613.02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Прейскурант ОРГРЭС   Том 7</w:t>
            </w:r>
          </w:p>
        </w:tc>
      </w:tr>
      <w:tr w:rsidR="002F0DB6" w:rsidRPr="00504949" w:rsidTr="00504949">
        <w:trPr>
          <w:trHeight w:val="1530"/>
        </w:trPr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Техническое диагностирование силовых трансформаторов Т-2, Т-7, РТ-1, РТ-2, РТ-3 Первомайской ТЭЦ-14 филиала "Невский" ОАО "ТГК-1".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трансформатор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61360.05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ГЭСНп-81-04-2001,часть 1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Акустико-эмисионный контроль опорно-стержневых изоляторов Первомайской ТЭЦ-14 филиала "Невский" ОАО "ТГК-1" - 36 колонок.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изолятор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11264.00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Испытание опорно-стержневых изоляторов разъединителей 110 кВ акустико-эмиссионным методом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Местные нормы времени на ремонт и наладку электротехнического оборудования. </w:t>
            </w:r>
          </w:p>
        </w:tc>
      </w:tr>
      <w:tr w:rsidR="002F0DB6" w:rsidRPr="00504949" w:rsidTr="00504949">
        <w:trPr>
          <w:trHeight w:val="765"/>
        </w:trPr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машино/час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noWrap/>
            <w:vAlign w:val="center"/>
          </w:tcPr>
          <w:p w:rsidR="002F0DB6" w:rsidRPr="00504949" w:rsidRDefault="002F0DB6" w:rsidP="0050494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1 094.12 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Затраты на использование высоковольной лаборатории </w:t>
            </w:r>
          </w:p>
        </w:tc>
        <w:tc>
          <w:tcPr>
            <w:tcW w:w="0" w:type="auto"/>
            <w:shd w:val="clear" w:color="auto" w:fill="FFFFFF"/>
          </w:tcPr>
          <w:p w:rsidR="002F0DB6" w:rsidRPr="00504949" w:rsidRDefault="002F0DB6" w:rsidP="005049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0494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Местные нормы времени на ремонт и наладку электротехнического оборудования. </w:t>
            </w:r>
          </w:p>
        </w:tc>
      </w:tr>
    </w:tbl>
    <w:p w:rsidR="002F0DB6" w:rsidRPr="001038E9" w:rsidRDefault="002F0DB6" w:rsidP="00680F0A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0DB6" w:rsidRPr="001038E9" w:rsidRDefault="002F0DB6" w:rsidP="00680F0A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0DB6" w:rsidRPr="001038E9" w:rsidRDefault="002F0DB6" w:rsidP="00680F0A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0DB6" w:rsidRPr="00D13304" w:rsidRDefault="002F0DB6" w:rsidP="007529A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RANGE!A1:K17"/>
      <w:bookmarkEnd w:id="1"/>
      <w:r w:rsidRPr="00D13304">
        <w:rPr>
          <w:rFonts w:ascii="Times New Roman" w:hAnsi="Times New Roman"/>
          <w:sz w:val="24"/>
          <w:szCs w:val="24"/>
        </w:rPr>
        <w:t xml:space="preserve">Директор Первомайской ТЭЦ-14 </w:t>
      </w:r>
    </w:p>
    <w:p w:rsidR="002F0DB6" w:rsidRPr="00D13304" w:rsidRDefault="002F0DB6" w:rsidP="007529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3304">
        <w:rPr>
          <w:rFonts w:ascii="Times New Roman" w:hAnsi="Times New Roman"/>
          <w:sz w:val="24"/>
          <w:szCs w:val="24"/>
        </w:rPr>
        <w:t>филиала «Невский» ОАО «ТГК-1»  ________________</w:t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  <w:u w:val="single"/>
        </w:rPr>
        <w:tab/>
        <w:t xml:space="preserve">  С.А. Мирошниченко</w:t>
      </w:r>
      <w:r w:rsidRPr="00D13304">
        <w:rPr>
          <w:rFonts w:ascii="Times New Roman" w:hAnsi="Times New Roman"/>
          <w:sz w:val="24"/>
          <w:szCs w:val="24"/>
        </w:rPr>
        <w:t xml:space="preserve"> </w:t>
      </w:r>
    </w:p>
    <w:p w:rsidR="002F0DB6" w:rsidRPr="00D13304" w:rsidRDefault="002F0DB6" w:rsidP="007529A6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  <w:t>(ИО Фамилия)</w:t>
      </w:r>
    </w:p>
    <w:p w:rsidR="002F0DB6" w:rsidRDefault="002F0DB6" w:rsidP="003109D3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/>
          <w:sz w:val="24"/>
          <w:szCs w:val="24"/>
        </w:rPr>
      </w:pPr>
    </w:p>
    <w:p w:rsidR="002F0DB6" w:rsidRDefault="002F0DB6" w:rsidP="001222BD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F0DB6" w:rsidRPr="00860574" w:rsidRDefault="002F0DB6" w:rsidP="001222BD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2F0DB6" w:rsidRPr="00860574" w:rsidRDefault="002F0DB6" w:rsidP="0086057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2F0DB6" w:rsidRDefault="002F0DB6" w:rsidP="0086057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0DB6" w:rsidRDefault="002F0DB6" w:rsidP="0086057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0DB6" w:rsidRDefault="002F0DB6" w:rsidP="0086057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F0DB6" w:rsidRPr="005B380F" w:rsidRDefault="002F0DB6" w:rsidP="001038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</w:rPr>
      </w:pPr>
      <w:r w:rsidRPr="005B380F">
        <w:rPr>
          <w:rFonts w:ascii="Times New Roman" w:hAnsi="Times New Roman"/>
          <w:b/>
        </w:rPr>
        <w:t>Перечень услуг на 2014 год по Первомайской ТЭЦ филиала "Невский" ОАО "ТГК-1"</w:t>
      </w:r>
    </w:p>
    <w:p w:rsidR="002F0DB6" w:rsidRPr="001038E9" w:rsidRDefault="002F0DB6" w:rsidP="001038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b/>
        </w:rPr>
      </w:pPr>
      <w:r w:rsidRPr="001038E9">
        <w:rPr>
          <w:rFonts w:ascii="Times New Roman" w:hAnsi="Times New Roman"/>
          <w:b/>
        </w:rPr>
        <w:t>филиала «Невский» ОАО «ТГК-1»</w:t>
      </w:r>
    </w:p>
    <w:p w:rsidR="002F0DB6" w:rsidRDefault="002F0DB6" w:rsidP="00860574">
      <w:pPr>
        <w:rPr>
          <w:rFonts w:ascii="Times New Roman" w:hAnsi="Times New Roman"/>
          <w:sz w:val="24"/>
          <w:szCs w:val="24"/>
        </w:rPr>
      </w:pP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"/>
        <w:gridCol w:w="453"/>
        <w:gridCol w:w="453"/>
        <w:gridCol w:w="2694"/>
        <w:gridCol w:w="900"/>
        <w:gridCol w:w="540"/>
        <w:gridCol w:w="496"/>
        <w:gridCol w:w="723"/>
        <w:gridCol w:w="616"/>
        <w:gridCol w:w="1701"/>
        <w:gridCol w:w="1275"/>
      </w:tblGrid>
      <w:tr w:rsidR="002F0DB6" w:rsidRPr="00047756" w:rsidTr="00A06036">
        <w:trPr>
          <w:cantSplit/>
          <w:trHeight w:val="1479"/>
        </w:trPr>
        <w:tc>
          <w:tcPr>
            <w:tcW w:w="288" w:type="dxa"/>
            <w:textDirection w:val="btLr"/>
          </w:tcPr>
          <w:p w:rsidR="002F0DB6" w:rsidRPr="00047756" w:rsidRDefault="002F0DB6" w:rsidP="000477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Раздел ТС</w:t>
            </w:r>
          </w:p>
        </w:tc>
        <w:tc>
          <w:tcPr>
            <w:tcW w:w="453" w:type="dxa"/>
            <w:textDirection w:val="btLr"/>
          </w:tcPr>
          <w:p w:rsidR="002F0DB6" w:rsidRPr="00047756" w:rsidRDefault="002F0DB6" w:rsidP="000477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Подраздел ТС</w:t>
            </w:r>
          </w:p>
        </w:tc>
        <w:tc>
          <w:tcPr>
            <w:tcW w:w="453" w:type="dxa"/>
            <w:textDirection w:val="btLr"/>
          </w:tcPr>
          <w:p w:rsidR="002F0DB6" w:rsidRPr="00047756" w:rsidRDefault="002F0DB6" w:rsidP="000477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Пункт ТС</w:t>
            </w:r>
          </w:p>
        </w:tc>
        <w:tc>
          <w:tcPr>
            <w:tcW w:w="2694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Перечень услуг</w:t>
            </w:r>
          </w:p>
        </w:tc>
        <w:tc>
          <w:tcPr>
            <w:tcW w:w="900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Всего 2014 год</w:t>
            </w:r>
          </w:p>
        </w:tc>
        <w:tc>
          <w:tcPr>
            <w:tcW w:w="540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I кв</w:t>
            </w:r>
          </w:p>
        </w:tc>
        <w:tc>
          <w:tcPr>
            <w:tcW w:w="496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II кв.</w:t>
            </w:r>
          </w:p>
        </w:tc>
        <w:tc>
          <w:tcPr>
            <w:tcW w:w="723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III кв</w:t>
            </w:r>
          </w:p>
        </w:tc>
        <w:tc>
          <w:tcPr>
            <w:tcW w:w="616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IV кв.</w:t>
            </w:r>
          </w:p>
        </w:tc>
        <w:tc>
          <w:tcPr>
            <w:tcW w:w="1701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Индивид. ТЗ</w:t>
            </w: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№ Приложения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756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2F0DB6" w:rsidRPr="001C4053" w:rsidRDefault="002F0DB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C4053"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4 701</w:t>
            </w:r>
          </w:p>
        </w:tc>
        <w:tc>
          <w:tcPr>
            <w:tcW w:w="540" w:type="dxa"/>
            <w:vAlign w:val="center"/>
          </w:tcPr>
          <w:p w:rsidR="002F0DB6" w:rsidRPr="001C4053" w:rsidRDefault="002F0DB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4053">
              <w:rPr>
                <w:rFonts w:ascii="Times New Roman" w:hAnsi="Times New Roman"/>
                <w:b/>
                <w:sz w:val="16"/>
                <w:szCs w:val="16"/>
              </w:rPr>
              <w:t>1171</w:t>
            </w:r>
          </w:p>
        </w:tc>
        <w:tc>
          <w:tcPr>
            <w:tcW w:w="496" w:type="dxa"/>
            <w:vAlign w:val="center"/>
          </w:tcPr>
          <w:p w:rsidR="002F0DB6" w:rsidRPr="001C4053" w:rsidRDefault="002F0DB6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C4053">
              <w:rPr>
                <w:rFonts w:ascii="Times New Roman" w:hAnsi="Times New Roman"/>
                <w:b/>
                <w:sz w:val="14"/>
                <w:szCs w:val="14"/>
              </w:rPr>
              <w:t>1124</w:t>
            </w:r>
          </w:p>
        </w:tc>
        <w:tc>
          <w:tcPr>
            <w:tcW w:w="723" w:type="dxa"/>
            <w:vAlign w:val="center"/>
          </w:tcPr>
          <w:p w:rsidR="002F0DB6" w:rsidRPr="001C4053" w:rsidRDefault="002F0DB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4053">
              <w:rPr>
                <w:rFonts w:ascii="Times New Roman" w:hAnsi="Times New Roman"/>
                <w:b/>
                <w:sz w:val="16"/>
                <w:szCs w:val="16"/>
              </w:rPr>
              <w:t>1951</w:t>
            </w:r>
          </w:p>
        </w:tc>
        <w:tc>
          <w:tcPr>
            <w:tcW w:w="616" w:type="dxa"/>
            <w:vAlign w:val="center"/>
          </w:tcPr>
          <w:p w:rsidR="002F0DB6" w:rsidRPr="001C4053" w:rsidRDefault="002F0DB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4053">
              <w:rPr>
                <w:rFonts w:ascii="Times New Roman" w:hAnsi="Times New Roman"/>
                <w:b/>
                <w:sz w:val="16"/>
                <w:szCs w:val="16"/>
              </w:rPr>
              <w:t>455</w:t>
            </w:r>
          </w:p>
        </w:tc>
        <w:tc>
          <w:tcPr>
            <w:tcW w:w="1701" w:type="dxa"/>
            <w:vAlign w:val="center"/>
          </w:tcPr>
          <w:p w:rsidR="002F0DB6" w:rsidRPr="001C4053" w:rsidRDefault="002F0DB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Диагностика и виброобследование состояния основного и вспомогательного оборудования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837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209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209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209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Проведение тепловых испытаний Т-46-130 ст.№5 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302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Определение присосов воздуха в топки котлоагрегатов ТП-80 ст.№№4,5,6, ПТВМ-100 ст.№№1.2.4 ПТВМ-180 ст.№№5.6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452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113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113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113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113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3.3.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Испытание на нагревание генераторов ст.№№Г-1-3, Г-2-3, Г-1-2, Г-1-1, Г-2-1, Г-2-2 энергоблоков  ПГУ-180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713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230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140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343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3.4.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Тепловизионный контроль электротехнического оборудования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420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210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3.5.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Техническое диагностирование силовых трансформаторов Т-2, Т-7, РТ-1, РТ-2, РТ-3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3.6.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Акустико-эмисионный контроль опорно-стержневых изоляторов Первомайской ТЭЦ-14 филиала "Невский" ОАО "ТГК-1" - 36 колонок.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3.7.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Контроль за осадками фундаментов зданий, сооружений и оборудования ПГУ-180 ст.№№1,2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3.8.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нефтяных, турбинных масел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3.9.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герметика АГ-4И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3.10.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масла трансформаторов Первомайской ТЭЦ-14 филиала "Невский" ОАО "ТГК-1" - 90 анализов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3.11.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топлива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3.12.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подпиточной, сетевой, городской и дистиллированной воды на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91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3.13.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отложений ТА и поверхностей нагрева котлов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443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443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3.14.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электролита Первомайской ТЭЦ-14 филиала "Невский" ОАО "ТГК-1" - 75 шт.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3.15.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0DB6" w:rsidRPr="00047756" w:rsidTr="00A06036">
        <w:trPr>
          <w:cantSplit/>
          <w:trHeight w:val="422"/>
        </w:trPr>
        <w:tc>
          <w:tcPr>
            <w:tcW w:w="288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53" w:type="dxa"/>
            <w:vAlign w:val="center"/>
          </w:tcPr>
          <w:p w:rsidR="002F0DB6" w:rsidRDefault="002F0D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2F0DB6" w:rsidRPr="00A06036" w:rsidRDefault="002F0DB6">
            <w:pPr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Анализ проб фильтрующих материалов Первомайской ТЭЦ-14 филиала "Невский" ОАО "ТГК-1".</w:t>
            </w:r>
          </w:p>
        </w:tc>
        <w:tc>
          <w:tcPr>
            <w:tcW w:w="90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6036">
              <w:rPr>
                <w:rFonts w:ascii="Times New Roman" w:hAnsi="Times New Roman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9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23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616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2F0DB6" w:rsidRPr="00A06036" w:rsidRDefault="002F0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06036">
              <w:rPr>
                <w:rFonts w:ascii="Times New Roman" w:hAnsi="Times New Roman"/>
                <w:sz w:val="16"/>
                <w:szCs w:val="16"/>
              </w:rPr>
              <w:t>3.16.</w:t>
            </w:r>
          </w:p>
        </w:tc>
        <w:tc>
          <w:tcPr>
            <w:tcW w:w="1275" w:type="dxa"/>
          </w:tcPr>
          <w:p w:rsidR="002F0DB6" w:rsidRPr="00047756" w:rsidRDefault="002F0DB6" w:rsidP="000477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0DB6" w:rsidRDefault="002F0DB6" w:rsidP="00860574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D13304" w:rsidRDefault="002F0DB6" w:rsidP="00A060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3304">
        <w:rPr>
          <w:rFonts w:ascii="Times New Roman" w:hAnsi="Times New Roman"/>
          <w:sz w:val="24"/>
          <w:szCs w:val="24"/>
        </w:rPr>
        <w:t xml:space="preserve">Директор Первомайской ТЭЦ-14 </w:t>
      </w:r>
    </w:p>
    <w:p w:rsidR="002F0DB6" w:rsidRPr="00D13304" w:rsidRDefault="002F0DB6" w:rsidP="00A060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3304">
        <w:rPr>
          <w:rFonts w:ascii="Times New Roman" w:hAnsi="Times New Roman"/>
          <w:sz w:val="24"/>
          <w:szCs w:val="24"/>
        </w:rPr>
        <w:t>филиала «Невский» ОАО «ТГК-1»  ________________</w:t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</w:rPr>
        <w:tab/>
      </w:r>
      <w:r w:rsidRPr="00D13304">
        <w:rPr>
          <w:rFonts w:ascii="Times New Roman" w:hAnsi="Times New Roman"/>
          <w:sz w:val="24"/>
          <w:szCs w:val="24"/>
          <w:u w:val="single"/>
        </w:rPr>
        <w:tab/>
        <w:t xml:space="preserve">  С.А. Мирошниченко</w:t>
      </w:r>
      <w:r w:rsidRPr="00D13304">
        <w:rPr>
          <w:rFonts w:ascii="Times New Roman" w:hAnsi="Times New Roman"/>
          <w:sz w:val="24"/>
          <w:szCs w:val="24"/>
        </w:rPr>
        <w:t xml:space="preserve"> </w:t>
      </w:r>
    </w:p>
    <w:p w:rsidR="002F0DB6" w:rsidRPr="00D13304" w:rsidRDefault="002F0DB6" w:rsidP="00A06036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D13304">
        <w:rPr>
          <w:rFonts w:ascii="Times New Roman" w:hAnsi="Times New Roman"/>
          <w:i/>
          <w:sz w:val="24"/>
          <w:szCs w:val="24"/>
          <w:vertAlign w:val="superscript"/>
        </w:rPr>
        <w:tab/>
        <w:t>(ИО Фамилия)</w:t>
      </w: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Pr="006D6D42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Default="002F0DB6" w:rsidP="006D6D42">
      <w:pPr>
        <w:rPr>
          <w:rFonts w:ascii="Times New Roman" w:hAnsi="Times New Roman"/>
          <w:sz w:val="24"/>
          <w:szCs w:val="24"/>
        </w:rPr>
      </w:pPr>
    </w:p>
    <w:p w:rsidR="002F0DB6" w:rsidRDefault="002F0DB6" w:rsidP="001222BD">
      <w:pPr>
        <w:keepNext/>
        <w:keepLines/>
        <w:spacing w:after="0" w:line="240" w:lineRule="auto"/>
        <w:ind w:left="5664" w:firstLine="1707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Приложение № 3</w:t>
      </w:r>
    </w:p>
    <w:p w:rsidR="002F0DB6" w:rsidRPr="006D6D42" w:rsidRDefault="002F0DB6" w:rsidP="001222BD">
      <w:pPr>
        <w:keepNext/>
        <w:keepLines/>
        <w:spacing w:after="0" w:line="240" w:lineRule="auto"/>
        <w:ind w:left="5664" w:firstLine="1707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техническому заданию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038E9">
        <w:rPr>
          <w:rFonts w:ascii="Times New Roman" w:hAnsi="Times New Roman"/>
          <w:b/>
          <w:sz w:val="24"/>
          <w:szCs w:val="24"/>
          <w:lang w:eastAsia="ru-RU"/>
        </w:rPr>
        <w:t>ИНДИВИДУАЛЬНОЕ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D6D42">
        <w:rPr>
          <w:rFonts w:ascii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на оказание услуг по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ru-RU"/>
        </w:rPr>
      </w:pPr>
      <w:r w:rsidRPr="006D6D42">
        <w:rPr>
          <w:rFonts w:ascii="Times New Roman" w:hAnsi="Times New Roman"/>
          <w:i/>
          <w:sz w:val="16"/>
          <w:szCs w:val="16"/>
          <w:lang w:eastAsia="ru-RU"/>
        </w:rPr>
        <w:t>(наименование</w:t>
      </w:r>
      <w:r>
        <w:rPr>
          <w:rFonts w:ascii="Times New Roman" w:hAnsi="Times New Roman"/>
          <w:i/>
          <w:sz w:val="16"/>
          <w:szCs w:val="16"/>
          <w:lang w:eastAsia="ru-RU"/>
        </w:rPr>
        <w:t xml:space="preserve"> услуги</w:t>
      </w:r>
      <w:r w:rsidRPr="006D6D42">
        <w:rPr>
          <w:rFonts w:ascii="Times New Roman" w:hAnsi="Times New Roman"/>
          <w:i/>
          <w:sz w:val="16"/>
          <w:szCs w:val="16"/>
          <w:lang w:eastAsia="ru-RU"/>
        </w:rPr>
        <w:t>)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________________________________ филиала «Невский» ОАО «ТГК-1».</w:t>
      </w:r>
    </w:p>
    <w:p w:rsidR="002F0DB6" w:rsidRDefault="002F0DB6" w:rsidP="006D6D42">
      <w:pPr>
        <w:suppressAutoHyphens/>
        <w:spacing w:after="0" w:line="240" w:lineRule="auto"/>
        <w:ind w:firstLine="1134"/>
        <w:rPr>
          <w:rFonts w:ascii="Times New Roman" w:hAnsi="Times New Roman"/>
          <w:i/>
          <w:sz w:val="16"/>
          <w:szCs w:val="16"/>
          <w:lang w:eastAsia="ru-RU"/>
        </w:rPr>
      </w:pPr>
      <w:r w:rsidRPr="006D6D42">
        <w:rPr>
          <w:rFonts w:ascii="Times New Roman" w:hAnsi="Times New Roman"/>
          <w:i/>
          <w:sz w:val="16"/>
          <w:szCs w:val="16"/>
          <w:lang w:eastAsia="ru-RU"/>
        </w:rPr>
        <w:t xml:space="preserve">(наименование структурного подразделения)                                               </w:t>
      </w:r>
    </w:p>
    <w:p w:rsidR="002F0DB6" w:rsidRPr="001222BD" w:rsidRDefault="002F0DB6" w:rsidP="006D6D42">
      <w:pPr>
        <w:suppressAutoHyphens/>
        <w:spacing w:after="0" w:line="240" w:lineRule="auto"/>
        <w:ind w:firstLine="1134"/>
        <w:rPr>
          <w:rFonts w:ascii="Times New Roman" w:hAnsi="Times New Roman"/>
          <w:sz w:val="24"/>
          <w:szCs w:val="24"/>
          <w:lang w:eastAsia="ru-RU"/>
        </w:rPr>
      </w:pP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Номер ГКПЗ _________________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Номер титульного списка ______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6D6D42">
        <w:rPr>
          <w:rFonts w:ascii="Times New Roman" w:hAnsi="Times New Roman"/>
          <w:b/>
          <w:sz w:val="24"/>
          <w:szCs w:val="24"/>
          <w:lang w:eastAsia="ru-RU"/>
        </w:rPr>
        <w:t>. Общие требования.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1.1. Требования к месту оказания услуг: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г. ……………………, ул. …………, дом, ……………ТЭЦ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 xml:space="preserve">Ответственные за составление технического задания: 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начальник (цеха, службы)……….: ФИО, рабочий телефон (812)…………</w:t>
      </w:r>
    </w:p>
    <w:p w:rsidR="002F0DB6" w:rsidRPr="006D6D42" w:rsidRDefault="002F0DB6" w:rsidP="006D6D42">
      <w:pPr>
        <w:numPr>
          <w:ilvl w:val="1"/>
          <w:numId w:val="14"/>
        </w:numPr>
        <w:suppressAutoHyphens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6D6D42">
        <w:rPr>
          <w:rFonts w:ascii="Times New Roman" w:hAnsi="Times New Roman"/>
          <w:b/>
          <w:sz w:val="24"/>
          <w:szCs w:val="24"/>
        </w:rPr>
        <w:t xml:space="preserve"> Период оказания услуг: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Начало                 ____________ 201___ г.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Окончание           ____________ 201___ г.</w:t>
      </w:r>
    </w:p>
    <w:p w:rsidR="002F0DB6" w:rsidRPr="006D6D42" w:rsidRDefault="002F0DB6" w:rsidP="006D6D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1.3.Стоимость услуги - __________________________ тыс. руб. без учета НДС,</w:t>
      </w:r>
    </w:p>
    <w:p w:rsidR="002F0DB6" w:rsidRPr="006D6D42" w:rsidRDefault="002F0DB6" w:rsidP="006D6D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 xml:space="preserve">в том числе: 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1-й квартал - _______________________ тыс. руб. без учета НДС;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2-й квартал - _______________________ тыс. руб. без учета НДС;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3-й квартал - _______________________ тыс. руб. без учета НДС;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D6D42">
        <w:rPr>
          <w:rFonts w:ascii="Times New Roman" w:hAnsi="Times New Roman"/>
          <w:sz w:val="24"/>
          <w:szCs w:val="24"/>
          <w:lang w:eastAsia="ru-RU"/>
        </w:rPr>
        <w:t>4-й квартал - _______________________ тыс. руб. без учета НДС.</w:t>
      </w:r>
    </w:p>
    <w:p w:rsidR="002F0DB6" w:rsidRPr="006D6D42" w:rsidRDefault="002F0DB6" w:rsidP="006D6D42">
      <w:pPr>
        <w:suppressAutoHyphens/>
        <w:spacing w:after="0" w:line="240" w:lineRule="auto"/>
        <w:jc w:val="both"/>
        <w:rPr>
          <w:rFonts w:ascii="Times New Roman" w:hAnsi="Times New Roman"/>
          <w:i/>
          <w:color w:val="0070C0"/>
          <w:lang w:eastAsia="ru-RU"/>
        </w:rPr>
      </w:pPr>
      <w:r w:rsidRPr="006D6D42">
        <w:rPr>
          <w:rFonts w:ascii="Times New Roman" w:hAnsi="Times New Roman"/>
          <w:i/>
          <w:color w:val="0070C0"/>
          <w:lang w:eastAsia="ru-RU"/>
        </w:rPr>
        <w:t>Объем оказания услуг поквартально указывается в соответствии со сметой затрат структурного подразделения.</w:t>
      </w:r>
    </w:p>
    <w:p w:rsidR="002F0DB6" w:rsidRPr="006D6D42" w:rsidRDefault="002F0DB6" w:rsidP="006D6D4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6D6D42">
        <w:rPr>
          <w:rFonts w:ascii="Times New Roman" w:hAnsi="Times New Roman"/>
          <w:b/>
          <w:sz w:val="24"/>
          <w:szCs w:val="24"/>
          <w:lang w:eastAsia="ru-RU"/>
        </w:rPr>
        <w:t xml:space="preserve">. Описание и основные технические характеристики объекта работ. </w:t>
      </w:r>
    </w:p>
    <w:p w:rsidR="002F0DB6" w:rsidRPr="006D6D42" w:rsidRDefault="002F0DB6" w:rsidP="006D6D42">
      <w:pPr>
        <w:suppressAutoHyphens/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  <w:lang w:eastAsia="ru-RU"/>
        </w:rPr>
      </w:pPr>
      <w:r w:rsidRPr="006D6D42">
        <w:rPr>
          <w:rFonts w:ascii="Times New Roman" w:hAnsi="Times New Roman"/>
          <w:i/>
          <w:color w:val="0070C0"/>
          <w:lang w:eastAsia="ru-RU"/>
        </w:rPr>
        <w:t>Указываются условия оказания услуг, тип, марка и технические характеристики оборудования.</w:t>
      </w: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6D6D42">
        <w:rPr>
          <w:rFonts w:ascii="Times New Roman" w:hAnsi="Times New Roman"/>
          <w:b/>
          <w:sz w:val="24"/>
          <w:szCs w:val="24"/>
          <w:lang w:eastAsia="ru-RU"/>
        </w:rPr>
        <w:t>. Требования к выполнению работ.</w:t>
      </w:r>
    </w:p>
    <w:p w:rsidR="002F0DB6" w:rsidRPr="006D6D42" w:rsidRDefault="002F0DB6" w:rsidP="006D6D42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3.1. Цель работы: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3.2. УКРУПНЕННАЯ ВЕДОМОСТЬ</w:t>
      </w:r>
    </w:p>
    <w:p w:rsidR="002F0DB6" w:rsidRPr="006D6D42" w:rsidRDefault="002F0DB6" w:rsidP="006D6D4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объёмов услуг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6379"/>
        <w:gridCol w:w="1134"/>
        <w:gridCol w:w="986"/>
      </w:tblGrid>
      <w:tr w:rsidR="002F0DB6" w:rsidRPr="00047756" w:rsidTr="00B66E50">
        <w:tc>
          <w:tcPr>
            <w:tcW w:w="84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9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134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2F0DB6" w:rsidRPr="00047756" w:rsidTr="00B66E50">
        <w:tc>
          <w:tcPr>
            <w:tcW w:w="84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9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0DB6" w:rsidRPr="00047756" w:rsidTr="00B66E50">
        <w:tc>
          <w:tcPr>
            <w:tcW w:w="84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6D4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79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2F0DB6" w:rsidRPr="006D6D42" w:rsidRDefault="002F0DB6" w:rsidP="006D6D4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F0DB6" w:rsidRPr="006D6D42" w:rsidRDefault="002F0DB6" w:rsidP="006D6D42">
      <w:pPr>
        <w:suppressAutoHyphens/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2F0DB6" w:rsidRPr="006D6D42" w:rsidRDefault="002F0DB6" w:rsidP="006D6D42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>3.3. Особые условия</w:t>
      </w:r>
      <w:r w:rsidRPr="006D6D4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оказания услуг:</w:t>
      </w:r>
    </w:p>
    <w:p w:rsidR="002F0DB6" w:rsidRPr="006D6D42" w:rsidRDefault="002F0DB6" w:rsidP="006D6D42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i/>
          <w:color w:val="0070C0"/>
          <w:lang w:eastAsia="ru-RU"/>
        </w:rPr>
      </w:pPr>
      <w:r w:rsidRPr="006D6D42">
        <w:rPr>
          <w:rFonts w:ascii="Times New Roman" w:hAnsi="Times New Roman"/>
          <w:i/>
          <w:color w:val="0070C0"/>
          <w:lang w:eastAsia="ru-RU"/>
        </w:rPr>
        <w:t>Указываются в том случае, если есть особые условия оказания услуг.</w:t>
      </w:r>
    </w:p>
    <w:p w:rsidR="002F0DB6" w:rsidRPr="006D6D42" w:rsidRDefault="002F0DB6" w:rsidP="006D6D42">
      <w:pPr>
        <w:suppressAutoHyphens/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  <w:lang w:eastAsia="ru-RU"/>
        </w:rPr>
      </w:pPr>
      <w:bookmarkStart w:id="2" w:name="_Toc154808869"/>
      <w:bookmarkStart w:id="3" w:name="_Toc154810999"/>
      <w:bookmarkStart w:id="4" w:name="_Toc154983027"/>
      <w:bookmarkStart w:id="5" w:name="_Toc157941947"/>
      <w:bookmarkStart w:id="6" w:name="_Toc159385168"/>
      <w:r w:rsidRPr="006D6D42">
        <w:rPr>
          <w:rFonts w:ascii="Times New Roman" w:hAnsi="Times New Roman"/>
          <w:b/>
          <w:sz w:val="24"/>
          <w:szCs w:val="24"/>
          <w:lang w:eastAsia="ru-RU"/>
        </w:rPr>
        <w:t>3.4. Специальные требования</w:t>
      </w:r>
      <w:bookmarkEnd w:id="2"/>
      <w:bookmarkEnd w:id="3"/>
      <w:bookmarkEnd w:id="4"/>
      <w:bookmarkEnd w:id="5"/>
      <w:bookmarkEnd w:id="6"/>
      <w:r w:rsidRPr="006D6D42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6D6D42">
        <w:rPr>
          <w:rFonts w:ascii="Times New Roman" w:hAnsi="Times New Roman"/>
          <w:i/>
          <w:color w:val="0070C0"/>
          <w:lang w:eastAsia="ru-RU"/>
        </w:rPr>
        <w:t>Указываются условия оказания услуг</w:t>
      </w:r>
    </w:p>
    <w:p w:rsidR="002F0DB6" w:rsidRPr="006D6D42" w:rsidRDefault="002F0DB6" w:rsidP="006D6D42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i/>
          <w:color w:val="0070C0"/>
          <w:lang w:eastAsia="ru-RU"/>
        </w:rPr>
      </w:pPr>
      <w:r w:rsidRPr="006D6D42">
        <w:rPr>
          <w:rFonts w:ascii="Times New Roman" w:hAnsi="Times New Roman"/>
          <w:i/>
          <w:color w:val="0070C0"/>
          <w:lang w:eastAsia="ru-RU"/>
        </w:rPr>
        <w:t>Указываются специальные требования Заказчика к Исполнителю в зависимости от оказываемых им услуг, в том числе:</w:t>
      </w:r>
    </w:p>
    <w:p w:rsidR="002F0DB6" w:rsidRPr="006D6D42" w:rsidRDefault="002F0DB6" w:rsidP="006D6D42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i/>
          <w:color w:val="0070C0"/>
        </w:rPr>
      </w:pPr>
      <w:r w:rsidRPr="006D6D42">
        <w:rPr>
          <w:rFonts w:ascii="Times New Roman" w:hAnsi="Times New Roman"/>
          <w:i/>
          <w:color w:val="0070C0"/>
        </w:rPr>
        <w:t>обеспечение специальными приборами;</w:t>
      </w:r>
    </w:p>
    <w:p w:rsidR="002F0DB6" w:rsidRPr="006D6D42" w:rsidRDefault="002F0DB6" w:rsidP="006D6D42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i/>
          <w:color w:val="0070C0"/>
        </w:rPr>
      </w:pPr>
      <w:r w:rsidRPr="006D6D42">
        <w:rPr>
          <w:rFonts w:ascii="Times New Roman" w:hAnsi="Times New Roman"/>
          <w:i/>
          <w:color w:val="0070C0"/>
        </w:rPr>
        <w:t>обеспечение материалами;</w:t>
      </w:r>
    </w:p>
    <w:p w:rsidR="002F0DB6" w:rsidRPr="006D6D42" w:rsidRDefault="002F0DB6" w:rsidP="006D6D42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i/>
          <w:color w:val="0070C0"/>
        </w:rPr>
      </w:pPr>
      <w:r w:rsidRPr="006D6D42">
        <w:rPr>
          <w:rFonts w:ascii="Times New Roman" w:hAnsi="Times New Roman"/>
          <w:i/>
          <w:color w:val="0070C0"/>
        </w:rPr>
        <w:t>гарантийные обязательства;</w:t>
      </w:r>
    </w:p>
    <w:p w:rsidR="002F0DB6" w:rsidRPr="006D6D42" w:rsidRDefault="002F0DB6" w:rsidP="006D6D42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outlineLvl w:val="0"/>
        <w:rPr>
          <w:rFonts w:ascii="Times New Roman" w:hAnsi="Times New Roman"/>
          <w:i/>
          <w:color w:val="0070C0"/>
        </w:rPr>
      </w:pPr>
      <w:r w:rsidRPr="006D6D42">
        <w:rPr>
          <w:rFonts w:ascii="Times New Roman" w:hAnsi="Times New Roman"/>
          <w:i/>
          <w:color w:val="0070C0"/>
        </w:rPr>
        <w:t>требование к персоналу Исполнителя и т.д.</w:t>
      </w:r>
    </w:p>
    <w:p w:rsidR="002F0DB6" w:rsidRPr="006D6D42" w:rsidRDefault="002F0DB6" w:rsidP="006D6D42">
      <w:pPr>
        <w:pStyle w:val="a8"/>
        <w:numPr>
          <w:ilvl w:val="1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i/>
          <w:color w:val="0070C0"/>
          <w:lang w:eastAsia="ru-RU"/>
        </w:rPr>
      </w:pPr>
      <w:r w:rsidRPr="006D6D42">
        <w:rPr>
          <w:rFonts w:ascii="Times New Roman" w:hAnsi="Times New Roman"/>
          <w:b/>
          <w:sz w:val="24"/>
          <w:szCs w:val="24"/>
          <w:lang w:eastAsia="ru-RU"/>
        </w:rPr>
        <w:t xml:space="preserve">Результат оказания услуг: </w:t>
      </w:r>
      <w:r w:rsidRPr="006D6D42">
        <w:rPr>
          <w:rFonts w:ascii="Times New Roman" w:hAnsi="Times New Roman"/>
          <w:i/>
          <w:color w:val="0070C0"/>
          <w:lang w:eastAsia="ru-RU"/>
        </w:rPr>
        <w:t>(перечень документов, отчеты, протоколы, заключения и т.д.)</w:t>
      </w:r>
    </w:p>
    <w:p w:rsidR="002F0DB6" w:rsidRDefault="002F0DB6" w:rsidP="006D6D42">
      <w:pPr>
        <w:pStyle w:val="a8"/>
        <w:spacing w:after="0" w:line="240" w:lineRule="auto"/>
        <w:ind w:left="112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F0DB6" w:rsidRPr="006D6D42" w:rsidRDefault="002F0DB6" w:rsidP="006D6D42">
      <w:pPr>
        <w:pStyle w:val="a8"/>
        <w:spacing w:after="0" w:line="240" w:lineRule="auto"/>
        <w:ind w:left="112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F0DB6" w:rsidRDefault="002F0DB6" w:rsidP="006D6D42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222BD">
        <w:rPr>
          <w:rFonts w:ascii="Times New Roman" w:hAnsi="Times New Roman"/>
          <w:sz w:val="24"/>
          <w:szCs w:val="24"/>
          <w:lang w:eastAsia="ru-RU"/>
        </w:rPr>
        <w:t xml:space="preserve">Директор _______________ ТЭЦ/Каскада ГЭС/ГЭС </w:t>
      </w:r>
      <w:r w:rsidRPr="001222BD">
        <w:rPr>
          <w:rFonts w:ascii="Times New Roman" w:hAnsi="Times New Roman"/>
          <w:sz w:val="24"/>
          <w:szCs w:val="24"/>
          <w:lang w:eastAsia="ru-RU"/>
        </w:rPr>
        <w:tab/>
      </w:r>
      <w:r w:rsidRPr="001222BD">
        <w:rPr>
          <w:rFonts w:ascii="Times New Roman" w:hAnsi="Times New Roman"/>
          <w:sz w:val="24"/>
          <w:szCs w:val="24"/>
          <w:lang w:eastAsia="ru-RU"/>
        </w:rPr>
        <w:tab/>
      </w:r>
      <w:r w:rsidRPr="001222BD">
        <w:rPr>
          <w:rFonts w:ascii="Times New Roman" w:hAnsi="Times New Roman"/>
          <w:sz w:val="24"/>
          <w:szCs w:val="24"/>
          <w:lang w:eastAsia="ru-RU"/>
        </w:rPr>
        <w:tab/>
        <w:t>___________________</w:t>
      </w:r>
      <w:r w:rsidRPr="006D6D42">
        <w:rPr>
          <w:rFonts w:ascii="Times New Roman" w:hAnsi="Times New Roman"/>
          <w:sz w:val="24"/>
          <w:szCs w:val="24"/>
          <w:lang w:eastAsia="ru-RU"/>
        </w:rPr>
        <w:t>_</w:t>
      </w:r>
    </w:p>
    <w:p w:rsidR="002F0DB6" w:rsidRDefault="002F0DB6" w:rsidP="006D6D42">
      <w:pPr>
        <w:tabs>
          <w:tab w:val="left" w:pos="3686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F0DB6" w:rsidRDefault="002F0DB6" w:rsidP="00AB033E">
      <w:pPr>
        <w:tabs>
          <w:tab w:val="left" w:pos="3686"/>
        </w:tabs>
        <w:suppressAutoHyphens/>
        <w:spacing w:after="0" w:line="240" w:lineRule="auto"/>
        <w:ind w:firstLine="7371"/>
        <w:rPr>
          <w:rFonts w:ascii="Times New Roman" w:hAnsi="Times New Roman"/>
          <w:sz w:val="24"/>
          <w:szCs w:val="24"/>
          <w:lang w:eastAsia="ru-RU"/>
        </w:rPr>
      </w:pPr>
    </w:p>
    <w:p w:rsidR="002F0DB6" w:rsidRDefault="002F0DB6" w:rsidP="00AB033E">
      <w:pPr>
        <w:tabs>
          <w:tab w:val="left" w:pos="3686"/>
        </w:tabs>
        <w:suppressAutoHyphens/>
        <w:spacing w:after="0" w:line="240" w:lineRule="auto"/>
        <w:ind w:firstLine="7371"/>
        <w:rPr>
          <w:rFonts w:ascii="Times New Roman" w:hAnsi="Times New Roman"/>
          <w:sz w:val="24"/>
          <w:szCs w:val="24"/>
          <w:lang w:eastAsia="ru-RU"/>
        </w:rPr>
      </w:pPr>
    </w:p>
    <w:p w:rsidR="002F0DB6" w:rsidRPr="0070587F" w:rsidRDefault="002F0DB6" w:rsidP="0070587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587F">
        <w:rPr>
          <w:rFonts w:ascii="Times New Roman" w:hAnsi="Times New Roman"/>
          <w:sz w:val="24"/>
          <w:szCs w:val="24"/>
        </w:rPr>
        <w:t xml:space="preserve">Приложение № 4 </w:t>
      </w:r>
    </w:p>
    <w:p w:rsidR="002F0DB6" w:rsidRDefault="002F0DB6" w:rsidP="0070587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587F">
        <w:rPr>
          <w:rFonts w:ascii="Times New Roman" w:hAnsi="Times New Roman"/>
          <w:sz w:val="24"/>
          <w:szCs w:val="24"/>
        </w:rPr>
        <w:t>к техническому заданию</w:t>
      </w:r>
    </w:p>
    <w:p w:rsidR="002F0DB6" w:rsidRDefault="002F0DB6" w:rsidP="0070587F">
      <w:pPr>
        <w:rPr>
          <w:rFonts w:ascii="Times New Roman" w:hAnsi="Times New Roman"/>
          <w:sz w:val="24"/>
          <w:szCs w:val="24"/>
        </w:rPr>
      </w:pPr>
    </w:p>
    <w:tbl>
      <w:tblPr>
        <w:tblW w:w="9420" w:type="dxa"/>
        <w:tblLook w:val="00A0" w:firstRow="1" w:lastRow="0" w:firstColumn="1" w:lastColumn="0" w:noHBand="0" w:noVBand="0"/>
      </w:tblPr>
      <w:tblGrid>
        <w:gridCol w:w="560"/>
        <w:gridCol w:w="3040"/>
        <w:gridCol w:w="1459"/>
        <w:gridCol w:w="700"/>
        <w:gridCol w:w="656"/>
        <w:gridCol w:w="942"/>
        <w:gridCol w:w="1060"/>
        <w:gridCol w:w="1240"/>
      </w:tblGrid>
      <w:tr w:rsidR="002F0DB6" w:rsidRPr="00047756" w:rsidTr="0070587F">
        <w:trPr>
          <w:trHeight w:val="31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Смета</w:t>
            </w:r>
          </w:p>
        </w:tc>
      </w:tr>
      <w:tr w:rsidR="002F0DB6" w:rsidRPr="00047756" w:rsidTr="0070587F">
        <w:trPr>
          <w:trHeight w:val="345"/>
        </w:trPr>
        <w:tc>
          <w:tcPr>
            <w:tcW w:w="9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 </w:t>
            </w:r>
          </w:p>
        </w:tc>
      </w:tr>
      <w:tr w:rsidR="002F0DB6" w:rsidRPr="00047756" w:rsidTr="0070587F">
        <w:trPr>
          <w:trHeight w:val="225"/>
        </w:trPr>
        <w:tc>
          <w:tcPr>
            <w:tcW w:w="9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>(наименование услуги)</w:t>
            </w:r>
          </w:p>
        </w:tc>
      </w:tr>
      <w:tr w:rsidR="002F0DB6" w:rsidRPr="00047756" w:rsidTr="0070587F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п/п 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Обоснование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Ед.</w:t>
            </w:r>
            <w:r w:rsidRPr="0070587F">
              <w:rPr>
                <w:rFonts w:ascii="Times New Roman" w:hAnsi="Times New Roman"/>
                <w:lang w:eastAsia="ru-RU"/>
              </w:rPr>
              <w:br/>
              <w:t>изм.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Кол-</w:t>
            </w:r>
            <w:r w:rsidRPr="0070587F">
              <w:rPr>
                <w:rFonts w:ascii="Times New Roman" w:hAnsi="Times New Roman"/>
                <w:lang w:eastAsia="ru-RU"/>
              </w:rPr>
              <w:br/>
              <w:t>во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>Трудоем-кость,</w:t>
            </w: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 xml:space="preserve"> чел.-час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>Стоимость нормо-часа руб./час.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Стоимость работ, руб.</w:t>
            </w:r>
          </w:p>
        </w:tc>
      </w:tr>
      <w:tr w:rsidR="002F0DB6" w:rsidRPr="00047756" w:rsidTr="0070587F">
        <w:trPr>
          <w:trHeight w:val="4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F0DB6" w:rsidRPr="00047756" w:rsidTr="0070587F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Раздел 1. Стоимость работ</w:t>
            </w:r>
          </w:p>
        </w:tc>
        <w:tc>
          <w:tcPr>
            <w:tcW w:w="5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2F0DB6" w:rsidRPr="00047756" w:rsidTr="0070587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Трудоемкость к БЦ, часть **</w:t>
            </w:r>
          </w:p>
        </w:tc>
      </w:tr>
      <w:tr w:rsidR="002F0DB6" w:rsidRPr="00047756" w:rsidTr="0070587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Средний разряд работ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2F0DB6" w:rsidRPr="00047756" w:rsidTr="0070587F">
        <w:trPr>
          <w:trHeight w:val="300"/>
        </w:trPr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по трудоемкости к Базовым ценам: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5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Прейскурант ОРГРЭС 1992г.</w:t>
            </w:r>
          </w:p>
        </w:tc>
      </w:tr>
      <w:tr w:rsidR="002F0DB6" w:rsidRPr="00047756" w:rsidTr="0070587F">
        <w:trPr>
          <w:trHeight w:val="7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п/п 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Наименование работ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Обоснование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Ед.</w:t>
            </w:r>
            <w:r w:rsidRPr="0070587F">
              <w:rPr>
                <w:rFonts w:ascii="Times New Roman" w:hAnsi="Times New Roman"/>
                <w:lang w:eastAsia="ru-RU"/>
              </w:rPr>
              <w:br/>
              <w:t>изм.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Кол-</w:t>
            </w:r>
            <w:r w:rsidRPr="0070587F">
              <w:rPr>
                <w:rFonts w:ascii="Times New Roman" w:hAnsi="Times New Roman"/>
                <w:lang w:eastAsia="ru-RU"/>
              </w:rPr>
              <w:br/>
              <w:t>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lang w:eastAsia="ru-RU"/>
              </w:rPr>
            </w:pPr>
            <w:r w:rsidRPr="0070587F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Стоимость, руб.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lang w:eastAsia="ru-RU"/>
              </w:rPr>
            </w:pPr>
            <w:r w:rsidRPr="0070587F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за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всего</w:t>
            </w:r>
          </w:p>
        </w:tc>
      </w:tr>
      <w:tr w:rsidR="002F0DB6" w:rsidRPr="00047756" w:rsidTr="0070587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587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0587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по прейскуранту ОРГРЭС: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С учетом</w:t>
            </w:r>
            <w:r w:rsidRPr="0070587F">
              <w:rPr>
                <w:rFonts w:ascii="Times New Roman CYR" w:hAnsi="Times New Roman CYR" w:cs="Times New Roman CYR"/>
                <w:b/>
                <w:bCs/>
                <w:lang w:eastAsia="ru-RU"/>
              </w:rPr>
              <w:t xml:space="preserve"> К=0,23</w:t>
            </w:r>
            <w:r w:rsidRPr="0070587F">
              <w:rPr>
                <w:rFonts w:ascii="Times New Roman CYR" w:hAnsi="Times New Roman CYR" w:cs="Times New Roman CYR"/>
                <w:b/>
                <w:bCs/>
                <w:lang w:eastAsia="ru-RU"/>
              </w:rPr>
              <w:br/>
              <w:t xml:space="preserve"> </w:t>
            </w:r>
            <w:r w:rsidRPr="0070587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(Приказ ОАО "ТГК-1"№79 от 01.07.2013г., приложение № 4, п.2)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5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ГЭСНп-81-04-2001, часть **</w:t>
            </w:r>
            <w:r w:rsidRPr="0070587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(с учетом изменений и дополнений - приложение №3 к приказу Министерства регионального развития Российской Федерации от 04 августа 2009 №321)</w:t>
            </w:r>
          </w:p>
        </w:tc>
      </w:tr>
      <w:tr w:rsidR="002F0DB6" w:rsidRPr="00047756" w:rsidTr="0070587F">
        <w:trPr>
          <w:trHeight w:val="52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п/п </w:t>
            </w:r>
          </w:p>
        </w:tc>
        <w:tc>
          <w:tcPr>
            <w:tcW w:w="30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Наименование работ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Обоснование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Ед.</w:t>
            </w:r>
            <w:r w:rsidRPr="0070587F">
              <w:rPr>
                <w:rFonts w:ascii="Times New Roman CYR" w:hAnsi="Times New Roman CYR" w:cs="Times New Roman CYR"/>
                <w:lang w:eastAsia="ru-RU"/>
              </w:rPr>
              <w:br/>
              <w:t>изм.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Кол-</w:t>
            </w:r>
            <w:r w:rsidRPr="0070587F">
              <w:rPr>
                <w:rFonts w:ascii="Times New Roman CYR" w:hAnsi="Times New Roman CYR" w:cs="Times New Roman CYR"/>
                <w:lang w:eastAsia="ru-RU"/>
              </w:rPr>
              <w:br/>
              <w:t>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Трудоемкость, чел-час </w:t>
            </w:r>
            <w:r w:rsidRPr="0070587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br/>
              <w:t>и стоимость работ, руб.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на ед.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всего</w:t>
            </w:r>
          </w:p>
        </w:tc>
      </w:tr>
      <w:tr w:rsidR="002F0DB6" w:rsidRPr="00047756" w:rsidTr="0070587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587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0587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по прейскуранту ГЭСНп-81-04-2001: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Изменение условий работ (В электроустановках, находящихся под напряжением, с оформлением при этом наряда-допуска или распоряжения) </w:t>
            </w: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К=1,255</w:t>
            </w:r>
            <w:r w:rsidRPr="0070587F">
              <w:rPr>
                <w:rFonts w:ascii="Times New Roman" w:hAnsi="Times New Roman"/>
                <w:lang w:eastAsia="ru-RU"/>
              </w:rPr>
              <w:t>, рассчитанного по формуле (1+1х0,3х0,85)</w:t>
            </w:r>
            <w:r w:rsidRPr="0070587F">
              <w:rPr>
                <w:rFonts w:ascii="Times New Roman" w:hAnsi="Times New Roman"/>
                <w:lang w:eastAsia="ru-RU"/>
              </w:rPr>
              <w:br/>
              <w:t>(МДС-81-27.2007г. табл.1 п.5, ПОТ РМ-016-2001 (Межотраслевые правила по охране труда при эксплуатации электроустановок))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Накладные расходы - 65% (МДС 81-33.2004 прил.4 п.48)</w:t>
            </w:r>
            <w:r w:rsidRPr="0070587F">
              <w:rPr>
                <w:rFonts w:ascii="Times New Roman" w:hAnsi="Times New Roman"/>
                <w:lang w:eastAsia="ru-RU"/>
              </w:rPr>
              <w:br/>
            </w:r>
            <w:r w:rsidRPr="0070587F">
              <w:rPr>
                <w:rFonts w:ascii="Times New Roman" w:hAnsi="Times New Roman"/>
                <w:b/>
                <w:bCs/>
                <w:lang w:eastAsia="ru-RU"/>
              </w:rPr>
              <w:t xml:space="preserve">С учетом К=0,85 </w:t>
            </w:r>
            <w:r w:rsidRPr="0070587F">
              <w:rPr>
                <w:rFonts w:ascii="Times New Roman" w:hAnsi="Times New Roman"/>
                <w:lang w:eastAsia="ru-RU"/>
              </w:rPr>
              <w:t>(Письмо Госстроя России № 2536-ИП/12/ГС от 27.11.2012г.)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Плановые накопления - 40% (МДС 81-25.2001 прил.3 п.48)</w:t>
            </w:r>
            <w:r w:rsidRPr="0070587F">
              <w:rPr>
                <w:rFonts w:ascii="Times New Roman" w:hAnsi="Times New Roman"/>
                <w:lang w:eastAsia="ru-RU"/>
              </w:rPr>
              <w:br/>
            </w:r>
            <w:r w:rsidRPr="0070587F">
              <w:rPr>
                <w:rFonts w:ascii="Times New Roman" w:hAnsi="Times New Roman"/>
                <w:b/>
                <w:bCs/>
                <w:lang w:eastAsia="ru-RU"/>
              </w:rPr>
              <w:t xml:space="preserve">С учетом К=0,8 </w:t>
            </w:r>
            <w:r w:rsidRPr="0070587F">
              <w:rPr>
                <w:rFonts w:ascii="Times New Roman" w:hAnsi="Times New Roman"/>
                <w:lang w:eastAsia="ru-RU"/>
              </w:rPr>
              <w:t>(Письмо Госстроя России № 2536-ИП/12/ГС от 27.11.2012г.)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0587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по ГЭСНп-81-04-2001: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 CYR" w:hAnsi="Times New Roman CYR" w:cs="Times New Roman CYR"/>
                <w:b/>
                <w:bCs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5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lang w:eastAsia="ru-RU"/>
              </w:rPr>
              <w:t xml:space="preserve">Местные нормы времени на ремонт и наладку электротехнического оборудования. </w:t>
            </w:r>
          </w:p>
        </w:tc>
      </w:tr>
      <w:tr w:rsidR="002F0DB6" w:rsidRPr="00047756" w:rsidTr="0070587F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п/п </w:t>
            </w:r>
          </w:p>
        </w:tc>
        <w:tc>
          <w:tcPr>
            <w:tcW w:w="3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Наименование работ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Обоснование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Ед.</w:t>
            </w:r>
            <w:r w:rsidRPr="0070587F">
              <w:rPr>
                <w:rFonts w:ascii="Times New Roman" w:hAnsi="Times New Roman"/>
                <w:lang w:eastAsia="ru-RU"/>
              </w:rPr>
              <w:br/>
              <w:t>изм.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Кол-</w:t>
            </w:r>
            <w:r w:rsidRPr="0070587F">
              <w:rPr>
                <w:rFonts w:ascii="Times New Roman" w:hAnsi="Times New Roman"/>
                <w:lang w:eastAsia="ru-RU"/>
              </w:rPr>
              <w:br/>
              <w:t>во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>Норма времени,</w:t>
            </w: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 xml:space="preserve"> чел.-час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587F">
              <w:rPr>
                <w:rFonts w:ascii="Times New Roman" w:hAnsi="Times New Roman"/>
                <w:sz w:val="18"/>
                <w:szCs w:val="18"/>
                <w:lang w:eastAsia="ru-RU"/>
              </w:rPr>
              <w:t>Стоимость нормо-часа руб./час.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Стоимость работ, руб.</w:t>
            </w:r>
          </w:p>
        </w:tc>
      </w:tr>
      <w:tr w:rsidR="002F0DB6" w:rsidRPr="00047756" w:rsidTr="0070587F">
        <w:trPr>
          <w:trHeight w:val="4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 xml:space="preserve">Итого по МНВ:     </w:t>
            </w:r>
            <w:r w:rsidRPr="0070587F">
              <w:rPr>
                <w:rFonts w:ascii="Times New Roman" w:hAnsi="Times New Roman"/>
                <w:lang w:eastAsia="ru-RU"/>
              </w:rPr>
              <w:t xml:space="preserve">                                                                          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0587F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раздел 1. Стоимость работ: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Раздел 2. Командировочные расходы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</w:pPr>
            <w:r w:rsidRPr="0070587F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Расчет лимита средств на командировочные расходы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Итого плановые затраты: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НДС 18%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руб.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Итого  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0,00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  <w:r w:rsidRPr="0070587F">
              <w:rPr>
                <w:rFonts w:ascii="Times New Roman" w:hAnsi="Times New Roman"/>
                <w:u w:val="single"/>
                <w:lang w:eastAsia="ru-RU"/>
              </w:rPr>
              <w:t>(сумма прописью)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 НДС (18%)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0,00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  <w:r w:rsidRPr="0070587F">
              <w:rPr>
                <w:rFonts w:ascii="Times New Roman" w:hAnsi="Times New Roman"/>
                <w:u w:val="single"/>
                <w:lang w:eastAsia="ru-RU"/>
              </w:rPr>
              <w:t>(сумма прописью)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70587F">
              <w:rPr>
                <w:rFonts w:ascii="Times New Roman" w:hAnsi="Times New Roman"/>
                <w:lang w:eastAsia="ru-RU"/>
              </w:rPr>
              <w:t xml:space="preserve">Всего с учетом НДС 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0587F">
              <w:rPr>
                <w:rFonts w:ascii="Times New Roman" w:hAnsi="Times New Roman"/>
                <w:b/>
                <w:bCs/>
                <w:lang w:eastAsia="ru-RU"/>
              </w:rPr>
              <w:t>0,00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  <w:r w:rsidRPr="0070587F">
              <w:rPr>
                <w:rFonts w:ascii="Times New Roman" w:hAnsi="Times New Roman"/>
                <w:u w:val="single"/>
                <w:lang w:eastAsia="ru-RU"/>
              </w:rPr>
              <w:t>(сумма прописью)</w:t>
            </w: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F0DB6" w:rsidRPr="00047756" w:rsidTr="0070587F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0587F">
              <w:rPr>
                <w:rFonts w:ascii="Times New Roman" w:hAnsi="Times New Roman"/>
                <w:color w:val="000000"/>
                <w:lang w:eastAsia="ru-RU"/>
              </w:rPr>
              <w:t xml:space="preserve">Должность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F0DB6" w:rsidRPr="0070587F" w:rsidRDefault="002F0DB6" w:rsidP="0070587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70587F">
              <w:rPr>
                <w:rFonts w:ascii="Times New Roman" w:hAnsi="Times New Roman"/>
                <w:color w:val="000000"/>
                <w:lang w:eastAsia="ru-RU"/>
              </w:rPr>
              <w:t>(подпись)                   (ФИО)</w:t>
            </w:r>
          </w:p>
        </w:tc>
      </w:tr>
    </w:tbl>
    <w:p w:rsidR="002F0DB6" w:rsidRPr="0070587F" w:rsidRDefault="002F0DB6" w:rsidP="0070587F">
      <w:pPr>
        <w:rPr>
          <w:rFonts w:ascii="Times New Roman" w:hAnsi="Times New Roman"/>
          <w:sz w:val="24"/>
          <w:szCs w:val="24"/>
        </w:rPr>
      </w:pPr>
    </w:p>
    <w:sectPr w:rsidR="002F0DB6" w:rsidRPr="0070587F" w:rsidSect="001222B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B6" w:rsidRDefault="002F0DB6" w:rsidP="00680F0A">
      <w:pPr>
        <w:spacing w:after="0" w:line="240" w:lineRule="auto"/>
      </w:pPr>
      <w:r>
        <w:separator/>
      </w:r>
    </w:p>
  </w:endnote>
  <w:endnote w:type="continuationSeparator" w:id="0">
    <w:p w:rsidR="002F0DB6" w:rsidRDefault="002F0DB6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B6" w:rsidRDefault="002F0DB6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0DB6" w:rsidRDefault="002F0DB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B6" w:rsidRPr="00E722DE" w:rsidRDefault="002F0DB6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254817"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254817">
      <w:rPr>
        <w:i/>
        <w:noProof/>
      </w:rPr>
      <w:t>17</w:t>
    </w:r>
    <w:r w:rsidRPr="00E722DE">
      <w:rPr>
        <w:i/>
      </w:rPr>
      <w:fldChar w:fldCharType="end"/>
    </w:r>
  </w:p>
  <w:p w:rsidR="002F0DB6" w:rsidRDefault="002F0DB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B6" w:rsidRPr="00E722DE" w:rsidRDefault="002F0DB6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17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B6" w:rsidRDefault="002F0DB6" w:rsidP="00680F0A">
      <w:pPr>
        <w:spacing w:after="0" w:line="240" w:lineRule="auto"/>
      </w:pPr>
      <w:r>
        <w:separator/>
      </w:r>
    </w:p>
  </w:footnote>
  <w:footnote w:type="continuationSeparator" w:id="0">
    <w:p w:rsidR="002F0DB6" w:rsidRDefault="002F0DB6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B6" w:rsidRDefault="002F0DB6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F0DB6" w:rsidRDefault="002F0DB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B6" w:rsidRDefault="002F0DB6" w:rsidP="00B66E50">
    <w:pPr>
      <w:pStyle w:val="a5"/>
      <w:framePr w:w="54" w:wrap="around" w:vAnchor="text" w:hAnchor="page" w:x="11033" w:y="12"/>
      <w:rPr>
        <w:rStyle w:val="a7"/>
      </w:rPr>
    </w:pPr>
  </w:p>
  <w:p w:rsidR="002F0DB6" w:rsidRDefault="002F0DB6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031B4A"/>
    <w:multiLevelType w:val="hybridMultilevel"/>
    <w:tmpl w:val="1FBA90FA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2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19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2B628DE"/>
    <w:multiLevelType w:val="hybridMultilevel"/>
    <w:tmpl w:val="C832B890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7357041"/>
    <w:multiLevelType w:val="hybridMultilevel"/>
    <w:tmpl w:val="61CA00EC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8"/>
  </w:num>
  <w:num w:numId="4">
    <w:abstractNumId w:val="15"/>
  </w:num>
  <w:num w:numId="5">
    <w:abstractNumId w:val="13"/>
  </w:num>
  <w:num w:numId="6">
    <w:abstractNumId w:val="0"/>
  </w:num>
  <w:num w:numId="7">
    <w:abstractNumId w:val="12"/>
  </w:num>
  <w:num w:numId="8">
    <w:abstractNumId w:val="20"/>
  </w:num>
  <w:num w:numId="9">
    <w:abstractNumId w:val="2"/>
  </w:num>
  <w:num w:numId="10">
    <w:abstractNumId w:val="16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9"/>
  </w:num>
  <w:num w:numId="18">
    <w:abstractNumId w:val="14"/>
  </w:num>
  <w:num w:numId="19">
    <w:abstractNumId w:val="25"/>
  </w:num>
  <w:num w:numId="20">
    <w:abstractNumId w:val="23"/>
  </w:num>
  <w:num w:numId="21">
    <w:abstractNumId w:val="21"/>
  </w:num>
  <w:num w:numId="22">
    <w:abstractNumId w:val="17"/>
  </w:num>
  <w:num w:numId="23">
    <w:abstractNumId w:val="22"/>
  </w:num>
  <w:num w:numId="24">
    <w:abstractNumId w:val="26"/>
  </w:num>
  <w:num w:numId="25">
    <w:abstractNumId w:val="27"/>
  </w:num>
  <w:num w:numId="26">
    <w:abstractNumId w:val="11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40347"/>
    <w:rsid w:val="00047756"/>
    <w:rsid w:val="00055A6F"/>
    <w:rsid w:val="00065372"/>
    <w:rsid w:val="001038E9"/>
    <w:rsid w:val="00116B8E"/>
    <w:rsid w:val="001222BD"/>
    <w:rsid w:val="00134968"/>
    <w:rsid w:val="001737C0"/>
    <w:rsid w:val="00174E5C"/>
    <w:rsid w:val="001C4053"/>
    <w:rsid w:val="001E5CFF"/>
    <w:rsid w:val="0020325B"/>
    <w:rsid w:val="00231197"/>
    <w:rsid w:val="00254817"/>
    <w:rsid w:val="00257F36"/>
    <w:rsid w:val="002868CA"/>
    <w:rsid w:val="002C3B25"/>
    <w:rsid w:val="002C41CC"/>
    <w:rsid w:val="002F0DB6"/>
    <w:rsid w:val="002F5BDB"/>
    <w:rsid w:val="003073A4"/>
    <w:rsid w:val="00307E50"/>
    <w:rsid w:val="003109D3"/>
    <w:rsid w:val="00317B87"/>
    <w:rsid w:val="003726C7"/>
    <w:rsid w:val="00384EEB"/>
    <w:rsid w:val="003A297A"/>
    <w:rsid w:val="003B0D32"/>
    <w:rsid w:val="003D6770"/>
    <w:rsid w:val="004375C9"/>
    <w:rsid w:val="004A5824"/>
    <w:rsid w:val="004E7907"/>
    <w:rsid w:val="004F7A8D"/>
    <w:rsid w:val="0050324F"/>
    <w:rsid w:val="00504949"/>
    <w:rsid w:val="005719CA"/>
    <w:rsid w:val="005B380F"/>
    <w:rsid w:val="005D522B"/>
    <w:rsid w:val="00613B0F"/>
    <w:rsid w:val="0063776F"/>
    <w:rsid w:val="00680F0A"/>
    <w:rsid w:val="006A6FE4"/>
    <w:rsid w:val="006D6D42"/>
    <w:rsid w:val="0070587F"/>
    <w:rsid w:val="00716B64"/>
    <w:rsid w:val="007529A6"/>
    <w:rsid w:val="00756261"/>
    <w:rsid w:val="00757652"/>
    <w:rsid w:val="007C60FF"/>
    <w:rsid w:val="00801BB7"/>
    <w:rsid w:val="00860574"/>
    <w:rsid w:val="00876D7A"/>
    <w:rsid w:val="008E21B8"/>
    <w:rsid w:val="00932409"/>
    <w:rsid w:val="00972E28"/>
    <w:rsid w:val="00981783"/>
    <w:rsid w:val="00997C30"/>
    <w:rsid w:val="009B457E"/>
    <w:rsid w:val="00A06036"/>
    <w:rsid w:val="00A30A05"/>
    <w:rsid w:val="00AB033E"/>
    <w:rsid w:val="00AD4EE0"/>
    <w:rsid w:val="00AF24D7"/>
    <w:rsid w:val="00B33054"/>
    <w:rsid w:val="00B62ECF"/>
    <w:rsid w:val="00B66E50"/>
    <w:rsid w:val="00B8570B"/>
    <w:rsid w:val="00B859C7"/>
    <w:rsid w:val="00BE0C0C"/>
    <w:rsid w:val="00BE2810"/>
    <w:rsid w:val="00BE5B57"/>
    <w:rsid w:val="00C0251E"/>
    <w:rsid w:val="00C266E3"/>
    <w:rsid w:val="00CB702F"/>
    <w:rsid w:val="00D13304"/>
    <w:rsid w:val="00DA3CE1"/>
    <w:rsid w:val="00DC0ED8"/>
    <w:rsid w:val="00DD401F"/>
    <w:rsid w:val="00E00450"/>
    <w:rsid w:val="00E225D5"/>
    <w:rsid w:val="00E37670"/>
    <w:rsid w:val="00E53671"/>
    <w:rsid w:val="00E61673"/>
    <w:rsid w:val="00E722DE"/>
    <w:rsid w:val="00E879B3"/>
    <w:rsid w:val="00F32449"/>
    <w:rsid w:val="00F5104C"/>
    <w:rsid w:val="00FA6975"/>
    <w:rsid w:val="00FD69E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E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1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CDAA8A81</Template>
  <TotalTime>292</TotalTime>
  <Pages>17</Pages>
  <Words>5783</Words>
  <Characters>32967</Characters>
  <Application>Microsoft Office Word</Application>
  <DocSecurity>0</DocSecurity>
  <Lines>274</Lines>
  <Paragraphs>77</Paragraphs>
  <ScaleCrop>false</ScaleCrop>
  <Company>JSC TGC-1</Company>
  <LinksUpToDate>false</LinksUpToDate>
  <CharactersWithSpaces>38673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Анастасия Кошурина</cp:lastModifiedBy>
  <cp:revision>55</cp:revision>
  <cp:lastPrinted>2013-12-02T08:37:00Z</cp:lastPrinted>
  <dcterms:created xsi:type="dcterms:W3CDTF">2013-09-27T09:34:00Z</dcterms:created>
  <dcterms:modified xsi:type="dcterms:W3CDTF">2013-12-16T13:32:00Z</dcterms:modified>
</cp:coreProperties>
</file>